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0EADF">
      <w:pPr>
        <w:keepNext w:val="0"/>
        <w:keepLines w:val="0"/>
        <w:pageBreakBefore w:val="0"/>
        <w:kinsoku/>
        <w:wordWrap/>
        <w:overflowPunct/>
        <w:topLinePunct w:val="0"/>
        <w:autoSpaceDE w:val="0"/>
        <w:autoSpaceDN w:val="0"/>
        <w:bidi w:val="0"/>
        <w:adjustRightInd w:val="0"/>
        <w:spacing w:beforeAutospacing="0" w:afterAutospacing="0" w:line="560" w:lineRule="exact"/>
        <w:ind w:left="0" w:leftChars="0" w:right="0" w:firstLine="200"/>
        <w:jc w:val="left"/>
        <w:textAlignment w:val="auto"/>
        <w:rPr>
          <w:rFonts w:hint="default" w:ascii="Times New Roman" w:hAnsi="Times New Roman" w:eastAsia="仿宋_GB2312" w:cs="Times New Roman"/>
          <w:b/>
          <w:kern w:val="0"/>
          <w:sz w:val="32"/>
          <w:szCs w:val="32"/>
        </w:rPr>
      </w:pPr>
      <w:bookmarkStart w:id="0" w:name="_GoBack"/>
      <w:bookmarkEnd w:id="0"/>
      <w:r>
        <w:rPr>
          <w:rFonts w:hint="default" w:ascii="Times New Roman" w:hAnsi="Times New Roman" w:eastAsia="仿宋_GB2312" w:cs="Times New Roman"/>
          <w:kern w:val="0"/>
          <w:sz w:val="32"/>
          <w:szCs w:val="32"/>
        </w:rPr>
        <w:t>附件1</w:t>
      </w:r>
    </w:p>
    <w:p w14:paraId="7FBF3780">
      <w:pPr>
        <w:keepNext w:val="0"/>
        <w:keepLines w:val="0"/>
        <w:pageBreakBefore w:val="0"/>
        <w:kinsoku/>
        <w:wordWrap/>
        <w:overflowPunct/>
        <w:topLinePunct w:val="0"/>
        <w:bidi w:val="0"/>
        <w:spacing w:beforeAutospacing="0" w:afterAutospacing="0" w:line="560" w:lineRule="exact"/>
        <w:ind w:left="0" w:leftChars="0" w:right="0" w:firstLine="6586" w:firstLineChars="205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 xml:space="preserve"> </w:t>
      </w:r>
    </w:p>
    <w:p w14:paraId="384BEC06">
      <w:pPr>
        <w:keepNext w:val="0"/>
        <w:keepLines w:val="0"/>
        <w:pageBreakBefore w:val="0"/>
        <w:kinsoku/>
        <w:wordWrap/>
        <w:overflowPunct/>
        <w:topLinePunct w:val="0"/>
        <w:bidi w:val="0"/>
        <w:spacing w:beforeAutospacing="0" w:afterAutospacing="0" w:line="560" w:lineRule="exact"/>
        <w:ind w:left="0" w:leftChars="0" w:right="0" w:firstLine="2880" w:firstLineChars="900"/>
        <w:textAlignment w:val="auto"/>
        <w:rPr>
          <w:rFonts w:hint="default" w:ascii="Times New Roman" w:hAnsi="Times New Roman" w:eastAsia="方正小标宋简体" w:cs="Times New Roman"/>
          <w:b w:val="0"/>
          <w:bCs w:val="0"/>
          <w:sz w:val="32"/>
          <w:szCs w:val="32"/>
        </w:rPr>
      </w:pPr>
    </w:p>
    <w:p w14:paraId="00C6CE97">
      <w:pPr>
        <w:keepNext w:val="0"/>
        <w:keepLines w:val="0"/>
        <w:pageBreakBefore w:val="0"/>
        <w:kinsoku/>
        <w:wordWrap/>
        <w:overflowPunct/>
        <w:topLinePunct w:val="0"/>
        <w:bidi w:val="0"/>
        <w:spacing w:beforeAutospacing="0" w:afterAutospacing="0" w:line="560" w:lineRule="exact"/>
        <w:ind w:left="0" w:leftChars="0" w:right="0" w:firstLine="140" w:firstLineChars="44"/>
        <w:textAlignment w:val="auto"/>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t xml:space="preserve">      </w:t>
      </w:r>
      <w:r>
        <w:rPr>
          <w:rFonts w:hint="default" w:ascii="Times New Roman" w:hAnsi="Times New Roman" w:eastAsia="方正小标宋简体" w:cs="Times New Roman"/>
          <w:b w:val="0"/>
          <w:bCs w:val="0"/>
          <w:sz w:val="32"/>
          <w:szCs w:val="32"/>
          <w:u w:val="single"/>
        </w:rPr>
        <w:t xml:space="preserve">                             </w:t>
      </w:r>
      <w:r>
        <w:rPr>
          <w:rFonts w:hint="default" w:ascii="Times New Roman" w:hAnsi="Times New Roman" w:eastAsia="方正小标宋简体" w:cs="Times New Roman"/>
          <w:b w:val="0"/>
          <w:bCs w:val="0"/>
          <w:sz w:val="32"/>
          <w:szCs w:val="32"/>
        </w:rPr>
        <w:t xml:space="preserve">（项目名称） </w:t>
      </w:r>
    </w:p>
    <w:p w14:paraId="614182F9">
      <w:pPr>
        <w:keepNext w:val="0"/>
        <w:keepLines w:val="0"/>
        <w:pageBreakBefore w:val="0"/>
        <w:kinsoku/>
        <w:wordWrap/>
        <w:overflowPunct/>
        <w:topLinePunct w:val="0"/>
        <w:bidi w:val="0"/>
        <w:spacing w:beforeAutospacing="0" w:afterAutospacing="0" w:line="560" w:lineRule="exact"/>
        <w:ind w:left="0" w:leftChars="0" w:right="0" w:firstLine="6080" w:firstLineChars="1900"/>
        <w:textAlignment w:val="auto"/>
        <w:rPr>
          <w:rFonts w:hint="default" w:ascii="Times New Roman" w:hAnsi="Times New Roman" w:eastAsia="方正小标宋简体" w:cs="Times New Roman"/>
          <w:b w:val="0"/>
          <w:bCs w:val="0"/>
          <w:sz w:val="32"/>
          <w:szCs w:val="32"/>
        </w:rPr>
      </w:pPr>
    </w:p>
    <w:p w14:paraId="48C8CCFC">
      <w:pPr>
        <w:keepNext w:val="0"/>
        <w:keepLines w:val="0"/>
        <w:pageBreakBefore w:val="0"/>
        <w:kinsoku/>
        <w:wordWrap/>
        <w:overflowPunct/>
        <w:topLinePunct w:val="0"/>
        <w:bidi w:val="0"/>
        <w:spacing w:beforeAutospacing="0" w:afterAutospacing="0" w:line="560" w:lineRule="exact"/>
        <w:ind w:left="0" w:leftChars="0" w:right="0" w:firstLine="6080" w:firstLineChars="1900"/>
        <w:textAlignment w:val="auto"/>
        <w:rPr>
          <w:rFonts w:hint="default" w:ascii="Times New Roman" w:hAnsi="Times New Roman" w:eastAsia="方正小标宋简体" w:cs="Times New Roman"/>
          <w:b w:val="0"/>
          <w:bCs w:val="0"/>
          <w:sz w:val="32"/>
          <w:szCs w:val="32"/>
        </w:rPr>
      </w:pPr>
    </w:p>
    <w:p w14:paraId="231DBD35">
      <w:pPr>
        <w:keepNext w:val="0"/>
        <w:keepLines w:val="0"/>
        <w:pageBreakBefore w:val="0"/>
        <w:kinsoku/>
        <w:wordWrap/>
        <w:overflowPunct/>
        <w:topLinePunct w:val="0"/>
        <w:bidi w:val="0"/>
        <w:spacing w:beforeAutospacing="0" w:afterAutospacing="0" w:line="560" w:lineRule="exact"/>
        <w:ind w:left="0" w:leftChars="0" w:right="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投标文件</w:t>
      </w:r>
    </w:p>
    <w:p w14:paraId="71121634">
      <w:pPr>
        <w:keepNext w:val="0"/>
        <w:keepLines w:val="0"/>
        <w:pageBreakBefore w:val="0"/>
        <w:kinsoku/>
        <w:wordWrap/>
        <w:overflowPunct/>
        <w:topLinePunct w:val="0"/>
        <w:bidi w:val="0"/>
        <w:spacing w:beforeAutospacing="0" w:afterAutospacing="0" w:line="560" w:lineRule="exact"/>
        <w:ind w:left="0" w:leftChars="0" w:right="0"/>
        <w:textAlignment w:val="auto"/>
        <w:rPr>
          <w:rFonts w:hint="default" w:ascii="Times New Roman" w:hAnsi="Times New Roman" w:eastAsia="方正小标宋简体" w:cs="Times New Roman"/>
          <w:b w:val="0"/>
          <w:bCs w:val="0"/>
          <w:sz w:val="24"/>
          <w:szCs w:val="24"/>
        </w:rPr>
      </w:pPr>
    </w:p>
    <w:p w14:paraId="269648F2">
      <w:pPr>
        <w:keepNext w:val="0"/>
        <w:keepLines w:val="0"/>
        <w:pageBreakBefore w:val="0"/>
        <w:kinsoku/>
        <w:wordWrap/>
        <w:overflowPunct/>
        <w:topLinePunct w:val="0"/>
        <w:bidi w:val="0"/>
        <w:spacing w:beforeAutospacing="0" w:afterAutospacing="0" w:line="560" w:lineRule="exact"/>
        <w:ind w:left="0" w:leftChars="0" w:right="0"/>
        <w:textAlignment w:val="auto"/>
        <w:rPr>
          <w:rFonts w:hint="default" w:ascii="Times New Roman" w:hAnsi="Times New Roman" w:eastAsia="方正小标宋简体" w:cs="Times New Roman"/>
          <w:b w:val="0"/>
          <w:bCs w:val="0"/>
          <w:sz w:val="24"/>
          <w:szCs w:val="24"/>
        </w:rPr>
      </w:pPr>
    </w:p>
    <w:p w14:paraId="05FA3A59">
      <w:pPr>
        <w:keepNext w:val="0"/>
        <w:keepLines w:val="0"/>
        <w:pageBreakBefore w:val="0"/>
        <w:kinsoku/>
        <w:wordWrap/>
        <w:overflowPunct/>
        <w:topLinePunct w:val="0"/>
        <w:bidi w:val="0"/>
        <w:spacing w:beforeAutospacing="0" w:afterAutospacing="0" w:line="560" w:lineRule="exact"/>
        <w:ind w:left="0" w:leftChars="0" w:right="0"/>
        <w:textAlignment w:val="auto"/>
        <w:rPr>
          <w:rFonts w:hint="default" w:ascii="Times New Roman" w:hAnsi="Times New Roman" w:eastAsia="方正小标宋简体" w:cs="Times New Roman"/>
          <w:b w:val="0"/>
          <w:bCs w:val="0"/>
          <w:sz w:val="24"/>
          <w:szCs w:val="24"/>
        </w:rPr>
      </w:pPr>
    </w:p>
    <w:p w14:paraId="037D5727">
      <w:pPr>
        <w:keepNext w:val="0"/>
        <w:keepLines w:val="0"/>
        <w:pageBreakBefore w:val="0"/>
        <w:kinsoku/>
        <w:wordWrap/>
        <w:overflowPunct/>
        <w:topLinePunct w:val="0"/>
        <w:bidi w:val="0"/>
        <w:spacing w:beforeAutospacing="0" w:afterAutospacing="0" w:line="560" w:lineRule="exact"/>
        <w:ind w:left="0" w:leftChars="0" w:right="0"/>
        <w:textAlignment w:val="auto"/>
        <w:rPr>
          <w:rFonts w:hint="default" w:ascii="Times New Roman" w:hAnsi="Times New Roman" w:eastAsia="方正小标宋简体" w:cs="Times New Roman"/>
          <w:b w:val="0"/>
          <w:bCs w:val="0"/>
          <w:sz w:val="30"/>
          <w:szCs w:val="30"/>
        </w:rPr>
      </w:pPr>
      <w:r>
        <w:rPr>
          <w:rFonts w:hint="default" w:ascii="Times New Roman" w:hAnsi="Times New Roman" w:eastAsia="方正小标宋简体" w:cs="Times New Roman"/>
          <w:b w:val="0"/>
          <w:bCs w:val="0"/>
          <w:sz w:val="30"/>
          <w:szCs w:val="30"/>
        </w:rPr>
        <w:t xml:space="preserve">                </w:t>
      </w:r>
    </w:p>
    <w:p w14:paraId="46A3A47A">
      <w:pPr>
        <w:keepNext w:val="0"/>
        <w:keepLines w:val="0"/>
        <w:pageBreakBefore w:val="0"/>
        <w:kinsoku/>
        <w:wordWrap/>
        <w:overflowPunct/>
        <w:topLinePunct w:val="0"/>
        <w:bidi w:val="0"/>
        <w:spacing w:beforeAutospacing="0" w:afterAutospacing="0" w:line="560" w:lineRule="exact"/>
        <w:ind w:left="0" w:leftChars="0" w:right="0"/>
        <w:textAlignment w:val="auto"/>
        <w:rPr>
          <w:rFonts w:hint="default" w:ascii="Times New Roman" w:hAnsi="Times New Roman" w:eastAsia="方正小标宋简体" w:cs="Times New Roman"/>
          <w:b w:val="0"/>
          <w:bCs w:val="0"/>
          <w:sz w:val="24"/>
          <w:szCs w:val="24"/>
        </w:rPr>
      </w:pPr>
    </w:p>
    <w:p w14:paraId="124C3AA2">
      <w:pPr>
        <w:keepNext w:val="0"/>
        <w:keepLines w:val="0"/>
        <w:pageBreakBefore w:val="0"/>
        <w:kinsoku/>
        <w:wordWrap/>
        <w:overflowPunct/>
        <w:topLinePunct w:val="0"/>
        <w:bidi w:val="0"/>
        <w:spacing w:beforeAutospacing="0" w:afterAutospacing="0" w:line="560" w:lineRule="exact"/>
        <w:ind w:left="0" w:leftChars="0" w:right="0"/>
        <w:textAlignment w:val="auto"/>
        <w:rPr>
          <w:rFonts w:hint="default" w:ascii="Times New Roman" w:hAnsi="Times New Roman" w:eastAsia="方正小标宋简体" w:cs="Times New Roman"/>
          <w:b w:val="0"/>
          <w:bCs w:val="0"/>
          <w:sz w:val="24"/>
          <w:szCs w:val="24"/>
        </w:rPr>
      </w:pPr>
    </w:p>
    <w:p w14:paraId="6436148A">
      <w:pPr>
        <w:keepNext w:val="0"/>
        <w:keepLines w:val="0"/>
        <w:pageBreakBefore w:val="0"/>
        <w:kinsoku/>
        <w:wordWrap/>
        <w:overflowPunct/>
        <w:topLinePunct w:val="0"/>
        <w:bidi w:val="0"/>
        <w:spacing w:beforeAutospacing="0" w:afterAutospacing="0" w:line="560" w:lineRule="exact"/>
        <w:ind w:left="0" w:leftChars="0" w:right="0"/>
        <w:textAlignment w:val="auto"/>
        <w:rPr>
          <w:rFonts w:hint="default" w:ascii="Times New Roman" w:hAnsi="Times New Roman" w:eastAsia="方正小标宋简体" w:cs="Times New Roman"/>
          <w:b w:val="0"/>
          <w:bCs w:val="0"/>
          <w:sz w:val="24"/>
          <w:szCs w:val="24"/>
        </w:rPr>
      </w:pPr>
    </w:p>
    <w:p w14:paraId="692F8867">
      <w:pPr>
        <w:keepNext w:val="0"/>
        <w:keepLines w:val="0"/>
        <w:pageBreakBefore w:val="0"/>
        <w:kinsoku/>
        <w:wordWrap/>
        <w:overflowPunct/>
        <w:topLinePunct w:val="0"/>
        <w:bidi w:val="0"/>
        <w:spacing w:beforeAutospacing="0" w:afterAutospacing="0" w:line="560" w:lineRule="exact"/>
        <w:ind w:left="0" w:leftChars="0" w:right="0"/>
        <w:textAlignment w:val="auto"/>
        <w:rPr>
          <w:rFonts w:hint="default" w:ascii="Times New Roman" w:hAnsi="Times New Roman" w:eastAsia="方正小标宋简体" w:cs="Times New Roman"/>
          <w:b w:val="0"/>
          <w:bCs w:val="0"/>
          <w:sz w:val="24"/>
          <w:szCs w:val="24"/>
        </w:rPr>
      </w:pPr>
    </w:p>
    <w:p w14:paraId="723A7A4E">
      <w:pPr>
        <w:keepNext w:val="0"/>
        <w:keepLines w:val="0"/>
        <w:pageBreakBefore w:val="0"/>
        <w:kinsoku/>
        <w:wordWrap/>
        <w:overflowPunct/>
        <w:topLinePunct w:val="0"/>
        <w:bidi w:val="0"/>
        <w:spacing w:beforeAutospacing="0" w:afterAutospacing="0" w:line="560" w:lineRule="exact"/>
        <w:ind w:left="0" w:leftChars="0" w:right="0" w:firstLine="600" w:firstLineChars="200"/>
        <w:textAlignment w:val="auto"/>
        <w:rPr>
          <w:rFonts w:hint="default" w:ascii="Times New Roman" w:hAnsi="Times New Roman" w:eastAsia="方正小标宋简体" w:cs="Times New Roman"/>
          <w:b w:val="0"/>
          <w:bCs w:val="0"/>
          <w:sz w:val="30"/>
          <w:szCs w:val="30"/>
        </w:rPr>
      </w:pPr>
    </w:p>
    <w:p w14:paraId="41ED2345">
      <w:pPr>
        <w:keepNext w:val="0"/>
        <w:keepLines w:val="0"/>
        <w:pageBreakBefore w:val="0"/>
        <w:kinsoku/>
        <w:wordWrap/>
        <w:overflowPunct/>
        <w:topLinePunct w:val="0"/>
        <w:bidi w:val="0"/>
        <w:spacing w:beforeAutospacing="0" w:afterAutospacing="0" w:line="560" w:lineRule="exact"/>
        <w:ind w:left="0" w:leftChars="0" w:right="0" w:firstLine="600" w:firstLineChars="200"/>
        <w:textAlignment w:val="auto"/>
        <w:rPr>
          <w:rFonts w:hint="default" w:ascii="Times New Roman" w:hAnsi="Times New Roman" w:eastAsia="方正小标宋简体" w:cs="Times New Roman"/>
          <w:b w:val="0"/>
          <w:bCs w:val="0"/>
          <w:sz w:val="30"/>
          <w:szCs w:val="30"/>
        </w:rPr>
      </w:pPr>
    </w:p>
    <w:p w14:paraId="2B2A6C20">
      <w:pPr>
        <w:keepNext w:val="0"/>
        <w:keepLines w:val="0"/>
        <w:pageBreakBefore w:val="0"/>
        <w:kinsoku/>
        <w:wordWrap/>
        <w:overflowPunct/>
        <w:topLinePunct w:val="0"/>
        <w:bidi w:val="0"/>
        <w:spacing w:beforeAutospacing="0" w:afterAutospacing="0" w:line="560" w:lineRule="exact"/>
        <w:ind w:left="0" w:leftChars="0" w:right="0" w:firstLine="600" w:firstLineChars="200"/>
        <w:textAlignment w:val="auto"/>
        <w:rPr>
          <w:rFonts w:hint="default" w:ascii="Times New Roman" w:hAnsi="Times New Roman" w:eastAsia="方正小标宋简体" w:cs="Times New Roman"/>
          <w:b w:val="0"/>
          <w:bCs w:val="0"/>
          <w:sz w:val="30"/>
          <w:szCs w:val="30"/>
        </w:rPr>
      </w:pPr>
    </w:p>
    <w:p w14:paraId="72C19B05">
      <w:pPr>
        <w:keepNext w:val="0"/>
        <w:keepLines w:val="0"/>
        <w:pageBreakBefore w:val="0"/>
        <w:kinsoku/>
        <w:wordWrap/>
        <w:overflowPunct/>
        <w:topLinePunct w:val="0"/>
        <w:bidi w:val="0"/>
        <w:spacing w:beforeAutospacing="0" w:afterAutospacing="0" w:line="560" w:lineRule="exact"/>
        <w:ind w:left="0" w:leftChars="0" w:right="0" w:firstLine="600" w:firstLineChars="200"/>
        <w:textAlignment w:val="auto"/>
        <w:rPr>
          <w:rFonts w:hint="default" w:ascii="Times New Roman" w:hAnsi="Times New Roman" w:eastAsia="方正小标宋简体" w:cs="Times New Roman"/>
          <w:b w:val="0"/>
          <w:bCs w:val="0"/>
          <w:sz w:val="30"/>
          <w:szCs w:val="30"/>
        </w:rPr>
      </w:pPr>
    </w:p>
    <w:p w14:paraId="49AE58CE">
      <w:pPr>
        <w:keepNext w:val="0"/>
        <w:keepLines w:val="0"/>
        <w:pageBreakBefore w:val="0"/>
        <w:kinsoku/>
        <w:wordWrap/>
        <w:overflowPunct/>
        <w:topLinePunct w:val="0"/>
        <w:bidi w:val="0"/>
        <w:spacing w:beforeAutospacing="0" w:afterAutospacing="0" w:line="560" w:lineRule="exact"/>
        <w:ind w:left="0" w:leftChars="0" w:right="0" w:firstLine="600" w:firstLineChars="200"/>
        <w:textAlignment w:val="auto"/>
        <w:rPr>
          <w:rFonts w:hint="default" w:ascii="Times New Roman" w:hAnsi="Times New Roman" w:eastAsia="方正小标宋简体" w:cs="Times New Roman"/>
          <w:b w:val="0"/>
          <w:bCs w:val="0"/>
          <w:sz w:val="30"/>
          <w:szCs w:val="30"/>
        </w:rPr>
      </w:pPr>
      <w:r>
        <w:rPr>
          <w:rFonts w:hint="default" w:ascii="Times New Roman" w:hAnsi="Times New Roman" w:eastAsia="方正小标宋简体" w:cs="Times New Roman"/>
          <w:b w:val="0"/>
          <w:bCs w:val="0"/>
          <w:sz w:val="30"/>
          <w:szCs w:val="30"/>
        </w:rPr>
        <w:t>投标人名称：</w:t>
      </w:r>
      <w:r>
        <w:rPr>
          <w:rFonts w:hint="default" w:ascii="Times New Roman" w:hAnsi="Times New Roman" w:eastAsia="方正小标宋简体" w:cs="Times New Roman"/>
          <w:b w:val="0"/>
          <w:bCs w:val="0"/>
          <w:sz w:val="30"/>
          <w:szCs w:val="30"/>
          <w:u w:val="single"/>
        </w:rPr>
        <w:t xml:space="preserve">                     </w:t>
      </w:r>
      <w:r>
        <w:rPr>
          <w:rFonts w:hint="default" w:ascii="Times New Roman" w:hAnsi="Times New Roman" w:eastAsia="方正小标宋简体" w:cs="Times New Roman"/>
          <w:b w:val="0"/>
          <w:bCs w:val="0"/>
          <w:sz w:val="30"/>
          <w:szCs w:val="30"/>
        </w:rPr>
        <w:t>（单位盖章）</w:t>
      </w:r>
    </w:p>
    <w:p w14:paraId="42E49E3B">
      <w:pPr>
        <w:keepNext w:val="0"/>
        <w:keepLines w:val="0"/>
        <w:pageBreakBefore w:val="0"/>
        <w:kinsoku/>
        <w:wordWrap/>
        <w:overflowPunct/>
        <w:topLinePunct w:val="0"/>
        <w:bidi w:val="0"/>
        <w:spacing w:beforeAutospacing="0" w:afterAutospacing="0" w:line="560" w:lineRule="exact"/>
        <w:ind w:left="0" w:leftChars="0" w:right="0" w:firstLine="600" w:firstLineChars="200"/>
        <w:textAlignment w:val="auto"/>
        <w:rPr>
          <w:rFonts w:hint="default" w:ascii="Times New Roman" w:hAnsi="Times New Roman" w:eastAsia="方正小标宋简体" w:cs="Times New Roman"/>
          <w:b w:val="0"/>
          <w:bCs w:val="0"/>
          <w:sz w:val="30"/>
          <w:szCs w:val="30"/>
        </w:rPr>
      </w:pPr>
      <w:r>
        <w:rPr>
          <w:rFonts w:hint="default" w:ascii="Times New Roman" w:hAnsi="Times New Roman" w:eastAsia="方正小标宋简体" w:cs="Times New Roman"/>
          <w:b w:val="0"/>
          <w:bCs w:val="0"/>
          <w:sz w:val="30"/>
          <w:szCs w:val="30"/>
        </w:rPr>
        <w:t>法定代表人或负责人：</w:t>
      </w:r>
      <w:r>
        <w:rPr>
          <w:rFonts w:hint="default" w:ascii="Times New Roman" w:hAnsi="Times New Roman" w:eastAsia="方正小标宋简体" w:cs="Times New Roman"/>
          <w:b w:val="0"/>
          <w:bCs w:val="0"/>
          <w:sz w:val="30"/>
          <w:szCs w:val="30"/>
          <w:u w:val="single"/>
        </w:rPr>
        <w:t xml:space="preserve">       </w:t>
      </w:r>
      <w:r>
        <w:rPr>
          <w:rFonts w:hint="default" w:ascii="Times New Roman" w:hAnsi="Times New Roman" w:eastAsia="方正小标宋简体" w:cs="Times New Roman"/>
          <w:b w:val="0"/>
          <w:bCs w:val="0"/>
          <w:sz w:val="30"/>
          <w:szCs w:val="30"/>
        </w:rPr>
        <w:t>（签字或盖章）</w:t>
      </w:r>
    </w:p>
    <w:p w14:paraId="2B7599EA">
      <w:pPr>
        <w:keepNext w:val="0"/>
        <w:keepLines w:val="0"/>
        <w:pageBreakBefore w:val="0"/>
        <w:kinsoku/>
        <w:wordWrap/>
        <w:overflowPunct/>
        <w:topLinePunct w:val="0"/>
        <w:bidi w:val="0"/>
        <w:spacing w:beforeAutospacing="0" w:afterAutospacing="0" w:line="560" w:lineRule="exact"/>
        <w:ind w:left="0" w:leftChars="0" w:right="0" w:firstLine="594" w:firstLineChars="198"/>
        <w:textAlignment w:val="auto"/>
        <w:rPr>
          <w:rFonts w:hint="default" w:ascii="Times New Roman" w:hAnsi="Times New Roman" w:eastAsia="方正小标宋简体" w:cs="Times New Roman"/>
          <w:b w:val="0"/>
          <w:bCs w:val="0"/>
          <w:sz w:val="30"/>
          <w:szCs w:val="30"/>
        </w:rPr>
      </w:pPr>
      <w:r>
        <w:rPr>
          <w:rFonts w:hint="default" w:ascii="Times New Roman" w:hAnsi="Times New Roman" w:eastAsia="方正小标宋简体" w:cs="Times New Roman"/>
          <w:b w:val="0"/>
          <w:bCs w:val="0"/>
          <w:sz w:val="30"/>
          <w:szCs w:val="30"/>
        </w:rPr>
        <w:t>投标日期：</w:t>
      </w:r>
      <w:r>
        <w:rPr>
          <w:rFonts w:hint="default" w:ascii="Times New Roman" w:hAnsi="Times New Roman" w:eastAsia="方正小标宋简体" w:cs="Times New Roman"/>
          <w:b w:val="0"/>
          <w:bCs w:val="0"/>
          <w:sz w:val="30"/>
          <w:szCs w:val="30"/>
          <w:u w:val="single"/>
        </w:rPr>
        <w:t xml:space="preserve">      </w:t>
      </w:r>
      <w:r>
        <w:rPr>
          <w:rFonts w:hint="default" w:ascii="Times New Roman" w:hAnsi="Times New Roman" w:eastAsia="方正小标宋简体" w:cs="Times New Roman"/>
          <w:b w:val="0"/>
          <w:bCs w:val="0"/>
          <w:sz w:val="30"/>
          <w:szCs w:val="30"/>
        </w:rPr>
        <w:t>年</w:t>
      </w:r>
      <w:r>
        <w:rPr>
          <w:rFonts w:hint="default" w:ascii="Times New Roman" w:hAnsi="Times New Roman" w:eastAsia="方正小标宋简体" w:cs="Times New Roman"/>
          <w:b w:val="0"/>
          <w:bCs w:val="0"/>
          <w:sz w:val="30"/>
          <w:szCs w:val="30"/>
          <w:u w:val="single"/>
        </w:rPr>
        <w:t xml:space="preserve">     </w:t>
      </w:r>
      <w:r>
        <w:rPr>
          <w:rFonts w:hint="default" w:ascii="Times New Roman" w:hAnsi="Times New Roman" w:eastAsia="方正小标宋简体" w:cs="Times New Roman"/>
          <w:b w:val="0"/>
          <w:bCs w:val="0"/>
          <w:sz w:val="30"/>
          <w:szCs w:val="30"/>
        </w:rPr>
        <w:t>月</w:t>
      </w:r>
      <w:r>
        <w:rPr>
          <w:rFonts w:hint="default" w:ascii="Times New Roman" w:hAnsi="Times New Roman" w:eastAsia="方正小标宋简体" w:cs="Times New Roman"/>
          <w:b w:val="0"/>
          <w:bCs w:val="0"/>
          <w:sz w:val="30"/>
          <w:szCs w:val="30"/>
          <w:u w:val="single"/>
        </w:rPr>
        <w:t xml:space="preserve">    </w:t>
      </w:r>
      <w:r>
        <w:rPr>
          <w:rFonts w:hint="default" w:ascii="Times New Roman" w:hAnsi="Times New Roman" w:eastAsia="方正小标宋简体" w:cs="Times New Roman"/>
          <w:b w:val="0"/>
          <w:bCs w:val="0"/>
          <w:sz w:val="30"/>
          <w:szCs w:val="30"/>
        </w:rPr>
        <w:t>日</w:t>
      </w:r>
    </w:p>
    <w:p w14:paraId="614DB32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小标宋简体" w:cs="Times New Roman"/>
          <w:b w:val="0"/>
          <w:bCs w:val="0"/>
          <w:sz w:val="32"/>
          <w:szCs w:val="32"/>
          <w:highlight w:val="none"/>
          <w:lang w:val="en-US" w:eastAsia="zh-CN"/>
        </w:rPr>
      </w:pPr>
    </w:p>
    <w:p w14:paraId="008C2572">
      <w:pPr>
        <w:pStyle w:val="2"/>
        <w:rPr>
          <w:rFonts w:hint="eastAsia" w:ascii="方正小标宋简体" w:hAnsi="方正小标宋简体" w:eastAsia="方正小标宋简体" w:cs="方正小标宋简体"/>
          <w:b w:val="0"/>
          <w:bCs/>
          <w:sz w:val="44"/>
          <w:szCs w:val="24"/>
          <w:lang w:val="en-US" w:eastAsia="zh-CN"/>
        </w:rPr>
        <w:sectPr>
          <w:pgSz w:w="11906" w:h="16838"/>
          <w:pgMar w:top="1440" w:right="1800" w:bottom="1440" w:left="1800" w:header="851" w:footer="992" w:gutter="0"/>
          <w:cols w:space="425" w:num="1"/>
          <w:docGrid w:type="lines" w:linePitch="312" w:charSpace="0"/>
        </w:sectPr>
      </w:pPr>
    </w:p>
    <w:p w14:paraId="6BCA3DBB">
      <w:pPr>
        <w:pStyle w:val="2"/>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lang w:val="en-US" w:eastAsia="zh-CN"/>
        </w:rPr>
        <w:t>附件2</w:t>
      </w:r>
    </w:p>
    <w:p w14:paraId="3AE87F8A">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val="en-US" w:eastAsia="zh-CN"/>
        </w:rPr>
        <w:t>服务</w:t>
      </w:r>
      <w:r>
        <w:rPr>
          <w:rFonts w:hint="default" w:ascii="Times New Roman" w:hAnsi="Times New Roman" w:eastAsia="方正小标宋简体" w:cs="Times New Roman"/>
          <w:b w:val="0"/>
          <w:bCs/>
          <w:sz w:val="44"/>
          <w:szCs w:val="44"/>
        </w:rPr>
        <w:t>报价单</w:t>
      </w:r>
    </w:p>
    <w:p w14:paraId="4AC9FBE5">
      <w:pPr>
        <w:shd w:val="clear" w:color="auto" w:fill="auto"/>
        <w:spacing w:line="560" w:lineRule="exact"/>
        <w:jc w:val="center"/>
        <w:rPr>
          <w:rFonts w:hint="default" w:ascii="Times New Roman" w:hAnsi="Times New Roman" w:eastAsia="仿宋_GB2312" w:cs="Times New Roman"/>
          <w:b/>
          <w:sz w:val="32"/>
          <w:szCs w:val="32"/>
        </w:rPr>
      </w:pPr>
    </w:p>
    <w:tbl>
      <w:tblPr>
        <w:tblStyle w:val="11"/>
        <w:tblW w:w="8683" w:type="dxa"/>
        <w:tblInd w:w="0" w:type="dxa"/>
        <w:tblLayout w:type="fixed"/>
        <w:tblCellMar>
          <w:top w:w="15" w:type="dxa"/>
          <w:left w:w="15" w:type="dxa"/>
          <w:bottom w:w="15" w:type="dxa"/>
          <w:right w:w="15" w:type="dxa"/>
        </w:tblCellMar>
      </w:tblPr>
      <w:tblGrid>
        <w:gridCol w:w="3134"/>
        <w:gridCol w:w="5549"/>
      </w:tblGrid>
      <w:tr w14:paraId="450A911D">
        <w:tblPrEx>
          <w:tblCellMar>
            <w:top w:w="15" w:type="dxa"/>
            <w:left w:w="15" w:type="dxa"/>
            <w:bottom w:w="15" w:type="dxa"/>
            <w:right w:w="15" w:type="dxa"/>
          </w:tblCellMar>
        </w:tblPrEx>
        <w:trPr>
          <w:trHeight w:val="119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14CD7055">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29F9EDAC">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8"/>
                <w:szCs w:val="28"/>
                <w:lang w:val="en-US" w:eastAsia="zh-CN"/>
              </w:rPr>
            </w:pPr>
            <w:r>
              <w:rPr>
                <w:rFonts w:hint="default" w:ascii="Times New Roman" w:hAnsi="Times New Roman" w:eastAsia="仿宋_GB2312" w:cs="Times New Roman"/>
                <w:b/>
                <w:color w:val="000000"/>
                <w:sz w:val="28"/>
                <w:szCs w:val="28"/>
                <w:lang w:val="en-US" w:eastAsia="zh-CN"/>
              </w:rPr>
              <w:t>城投集团及下属公司相关业务劳务外包</w:t>
            </w:r>
          </w:p>
          <w:p w14:paraId="3D78A908">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color w:val="000000"/>
                <w:sz w:val="28"/>
                <w:szCs w:val="28"/>
                <w:lang w:val="en-US" w:eastAsia="zh-CN"/>
              </w:rPr>
              <w:t>服务单位比选项目</w:t>
            </w:r>
          </w:p>
        </w:tc>
      </w:tr>
      <w:tr w14:paraId="163A698A">
        <w:tblPrEx>
          <w:tblCellMar>
            <w:top w:w="15" w:type="dxa"/>
            <w:left w:w="15" w:type="dxa"/>
            <w:bottom w:w="15" w:type="dxa"/>
            <w:right w:w="15" w:type="dxa"/>
          </w:tblCellMar>
        </w:tblPrEx>
        <w:trPr>
          <w:trHeight w:val="1417" w:hRule="exact"/>
        </w:trPr>
        <w:tc>
          <w:tcPr>
            <w:tcW w:w="3134" w:type="dxa"/>
            <w:tcBorders>
              <w:top w:val="single" w:color="000000" w:sz="4" w:space="0"/>
              <w:left w:val="single" w:color="000000" w:sz="4" w:space="0"/>
              <w:right w:val="single" w:color="000000" w:sz="4" w:space="0"/>
            </w:tcBorders>
            <w:noWrap w:val="0"/>
            <w:vAlign w:val="center"/>
          </w:tcPr>
          <w:p w14:paraId="4790C181">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7C7225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43186FC4">
        <w:tblPrEx>
          <w:tblCellMar>
            <w:top w:w="15" w:type="dxa"/>
            <w:left w:w="15" w:type="dxa"/>
            <w:bottom w:w="15" w:type="dxa"/>
            <w:right w:w="15" w:type="dxa"/>
          </w:tblCellMar>
        </w:tblPrEx>
        <w:trPr>
          <w:trHeight w:val="1417"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766FA9BC">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val="0"/>
                <w:bCs/>
                <w:color w:val="000000"/>
                <w:kern w:val="0"/>
                <w:sz w:val="28"/>
                <w:szCs w:val="28"/>
                <w:lang w:val="en-US" w:eastAsia="zh-CN"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49438E8A">
            <w:pPr>
              <w:widowControl/>
              <w:shd w:val="clear" w:color="auto" w:fill="auto"/>
              <w:spacing w:line="560" w:lineRule="exact"/>
              <w:jc w:val="both"/>
              <w:textAlignment w:val="center"/>
              <w:rPr>
                <w:rFonts w:hint="default" w:ascii="Times New Roman" w:hAnsi="Times New Roman" w:eastAsia="仿宋" w:cs="Times New Roman"/>
                <w:b/>
                <w:bCs/>
                <w:color w:val="auto"/>
                <w:sz w:val="30"/>
                <w:szCs w:val="30"/>
                <w:highlight w:val="none"/>
                <w:lang w:val="zh-CN" w:eastAsia="zh-CN"/>
              </w:rPr>
            </w:pPr>
          </w:p>
        </w:tc>
      </w:tr>
      <w:tr w14:paraId="426BBB60">
        <w:tblPrEx>
          <w:tblCellMar>
            <w:top w:w="15" w:type="dxa"/>
            <w:left w:w="15" w:type="dxa"/>
            <w:bottom w:w="15" w:type="dxa"/>
            <w:right w:w="15" w:type="dxa"/>
          </w:tblCellMar>
        </w:tblPrEx>
        <w:trPr>
          <w:trHeight w:val="3103"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74C32076">
            <w:pPr>
              <w:keepNext w:val="0"/>
              <w:keepLines w:val="0"/>
              <w:pageBreakBefore w:val="0"/>
              <w:widowControl/>
              <w:shd w:val="clear" w:color="auto" w:fill="auto"/>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服务管理费报价</w:t>
            </w:r>
          </w:p>
          <w:p w14:paraId="671FCA04">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val="0"/>
                <w:bCs/>
                <w:color w:val="000000"/>
                <w:kern w:val="0"/>
                <w:sz w:val="28"/>
                <w:szCs w:val="28"/>
                <w:lang w:val="en-US" w:eastAsia="zh-CN" w:bidi="ar"/>
              </w:rPr>
              <w:t>（不高于400元/人/月 ）</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92BB780">
            <w:pPr>
              <w:autoSpaceDE w:val="0"/>
              <w:autoSpaceDN w:val="0"/>
              <w:adjustRightInd w:val="0"/>
              <w:spacing w:line="540" w:lineRule="exact"/>
              <w:jc w:val="both"/>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zh-CN" w:eastAsia="zh-CN"/>
              </w:rPr>
              <w:t>大写：</w:t>
            </w:r>
            <w:r>
              <w:rPr>
                <w:rFonts w:hint="default" w:ascii="Times New Roman" w:hAnsi="Times New Roman" w:eastAsia="仿宋" w:cs="Times New Roman"/>
                <w:b/>
                <w:bCs/>
                <w:color w:val="auto"/>
                <w:sz w:val="30"/>
                <w:szCs w:val="30"/>
                <w:highlight w:val="none"/>
                <w:lang w:val="en-US" w:eastAsia="zh-CN"/>
              </w:rPr>
              <w:t xml:space="preserve">          元/人/月（含税）   </w:t>
            </w:r>
          </w:p>
          <w:p w14:paraId="74AA9BE8">
            <w:pPr>
              <w:widowControl/>
              <w:shd w:val="clear" w:color="auto" w:fill="auto"/>
              <w:spacing w:line="560" w:lineRule="exact"/>
              <w:jc w:val="both"/>
              <w:textAlignment w:val="center"/>
              <w:rPr>
                <w:rFonts w:hint="default" w:ascii="Times New Roman" w:hAnsi="Times New Roman" w:eastAsia="仿宋" w:cs="Times New Roman"/>
                <w:b/>
                <w:bCs/>
                <w:color w:val="auto"/>
                <w:sz w:val="30"/>
                <w:szCs w:val="30"/>
                <w:highlight w:val="none"/>
                <w:lang w:val="zh-CN" w:eastAsia="zh-CN"/>
              </w:rPr>
            </w:pPr>
          </w:p>
          <w:p w14:paraId="441D6E12">
            <w:pPr>
              <w:widowControl/>
              <w:shd w:val="clear" w:color="auto" w:fill="auto"/>
              <w:spacing w:line="560" w:lineRule="exact"/>
              <w:jc w:val="both"/>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 w:cs="Times New Roman"/>
                <w:b/>
                <w:bCs/>
                <w:color w:val="auto"/>
                <w:sz w:val="30"/>
                <w:szCs w:val="30"/>
                <w:highlight w:val="none"/>
                <w:lang w:val="zh-CN" w:eastAsia="zh-CN"/>
              </w:rPr>
              <w:t>小写：</w:t>
            </w:r>
            <w:r>
              <w:rPr>
                <w:rFonts w:hint="default" w:ascii="Times New Roman" w:hAnsi="Times New Roman" w:eastAsia="仿宋" w:cs="Times New Roman"/>
                <w:b/>
                <w:bCs/>
                <w:color w:val="auto"/>
                <w:sz w:val="30"/>
                <w:szCs w:val="30"/>
                <w:highlight w:val="none"/>
                <w:lang w:val="en-US" w:eastAsia="zh-CN"/>
              </w:rPr>
              <w:t xml:space="preserve">          元/人/月（含税）</w:t>
            </w:r>
          </w:p>
        </w:tc>
      </w:tr>
      <w:tr w14:paraId="11A1B8EB">
        <w:tblPrEx>
          <w:tblCellMar>
            <w:top w:w="15" w:type="dxa"/>
            <w:left w:w="15" w:type="dxa"/>
            <w:bottom w:w="15" w:type="dxa"/>
            <w:right w:w="15" w:type="dxa"/>
          </w:tblCellMar>
        </w:tblPrEx>
        <w:trPr>
          <w:trHeight w:val="139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AC9116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备注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3BCCDE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40" w:firstLineChars="200"/>
              <w:textAlignment w:val="auto"/>
              <w:rPr>
                <w:rFonts w:hint="default" w:ascii="Times New Roman" w:hAnsi="Times New Roman" w:eastAsia="仿宋_GB2312" w:cs="Times New Roman"/>
                <w:b w:val="0"/>
                <w:bCs/>
                <w:kern w:val="0"/>
                <w:sz w:val="22"/>
                <w:szCs w:val="22"/>
                <w:highlight w:val="none"/>
                <w:shd w:val="clear" w:color="auto" w:fill="FFFFFF"/>
                <w:lang w:val="en-US" w:eastAsia="zh-CN" w:bidi="ar"/>
              </w:rPr>
            </w:pPr>
            <w:r>
              <w:rPr>
                <w:rFonts w:hint="eastAsia" w:ascii="Times New Roman" w:hAnsi="Times New Roman" w:eastAsia="仿宋_GB2312" w:cs="Times New Roman"/>
                <w:b w:val="0"/>
                <w:bCs/>
                <w:kern w:val="0"/>
                <w:sz w:val="22"/>
                <w:szCs w:val="22"/>
                <w:highlight w:val="none"/>
                <w:shd w:val="clear" w:color="auto" w:fill="FFFFFF"/>
                <w:lang w:val="en-US" w:eastAsia="zh-CN" w:bidi="ar"/>
              </w:rPr>
              <w:t>1.</w:t>
            </w:r>
            <w:r>
              <w:rPr>
                <w:rFonts w:hint="default" w:ascii="Times New Roman" w:hAnsi="Times New Roman" w:eastAsia="仿宋_GB2312" w:cs="Times New Roman"/>
                <w:b w:val="0"/>
                <w:bCs/>
                <w:kern w:val="0"/>
                <w:sz w:val="22"/>
                <w:szCs w:val="22"/>
                <w:highlight w:val="none"/>
                <w:shd w:val="clear" w:color="auto" w:fill="FFFFFF"/>
                <w:lang w:val="en-US" w:eastAsia="zh-CN" w:bidi="ar"/>
              </w:rPr>
              <w:t>城投集团及下属公司根据实际</w:t>
            </w:r>
            <w:r>
              <w:rPr>
                <w:rFonts w:hint="eastAsia" w:eastAsia="仿宋_GB2312" w:cs="Times New Roman"/>
                <w:b w:val="0"/>
                <w:bCs/>
                <w:kern w:val="0"/>
                <w:sz w:val="22"/>
                <w:szCs w:val="22"/>
                <w:highlight w:val="none"/>
                <w:shd w:val="clear" w:color="auto" w:fill="FFFFFF"/>
                <w:lang w:val="en-US" w:eastAsia="zh-CN" w:bidi="ar"/>
              </w:rPr>
              <w:t>情况</w:t>
            </w:r>
            <w:r>
              <w:rPr>
                <w:rFonts w:hint="default" w:ascii="Times New Roman" w:hAnsi="Times New Roman" w:eastAsia="仿宋_GB2312" w:cs="Times New Roman"/>
                <w:b w:val="0"/>
                <w:bCs/>
                <w:kern w:val="0"/>
                <w:sz w:val="22"/>
                <w:szCs w:val="22"/>
                <w:highlight w:val="none"/>
                <w:shd w:val="clear" w:color="auto" w:fill="FFFFFF"/>
                <w:lang w:val="en-US" w:eastAsia="zh-CN" w:bidi="ar"/>
              </w:rPr>
              <w:t>，分别与劳务外包公司签订外包协议。</w:t>
            </w:r>
          </w:p>
          <w:p w14:paraId="753107B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40" w:firstLineChars="200"/>
              <w:textAlignment w:val="auto"/>
              <w:rPr>
                <w:rFonts w:hint="default" w:ascii="Times New Roman" w:hAnsi="Times New Roman" w:eastAsia="仿宋_GB2312" w:cs="Times New Roman"/>
                <w:b w:val="0"/>
                <w:bCs/>
                <w:kern w:val="0"/>
                <w:sz w:val="22"/>
                <w:szCs w:val="22"/>
                <w:highlight w:val="none"/>
                <w:shd w:val="clear" w:color="auto" w:fill="FFFFFF"/>
                <w:lang w:val="en-US" w:eastAsia="zh-CN" w:bidi="ar"/>
              </w:rPr>
            </w:pPr>
            <w:r>
              <w:rPr>
                <w:rFonts w:hint="eastAsia" w:ascii="Times New Roman" w:hAnsi="Times New Roman" w:eastAsia="仿宋_GB2312" w:cs="Times New Roman"/>
                <w:b w:val="0"/>
                <w:bCs/>
                <w:kern w:val="0"/>
                <w:sz w:val="22"/>
                <w:szCs w:val="22"/>
                <w:highlight w:val="none"/>
                <w:shd w:val="clear" w:color="auto" w:fill="FFFFFF"/>
                <w:lang w:val="en-US" w:eastAsia="zh-CN" w:bidi="ar"/>
              </w:rPr>
              <w:t>2.劳务外包费用据实结算。</w:t>
            </w:r>
          </w:p>
          <w:p w14:paraId="1409586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00" w:lineRule="exact"/>
              <w:ind w:leftChars="0" w:firstLine="560" w:firstLineChars="200"/>
              <w:jc w:val="both"/>
              <w:textAlignment w:val="center"/>
              <w:rPr>
                <w:rFonts w:hint="default" w:ascii="Times New Roman" w:hAnsi="Times New Roman" w:eastAsia="仿宋_GB2312" w:cs="Times New Roman"/>
                <w:b w:val="0"/>
                <w:bCs/>
                <w:sz w:val="28"/>
                <w:szCs w:val="28"/>
                <w:lang w:val="en-US" w:eastAsia="zh-CN"/>
              </w:rPr>
            </w:pPr>
          </w:p>
        </w:tc>
      </w:tr>
    </w:tbl>
    <w:p w14:paraId="7DA264FE">
      <w:pPr>
        <w:pStyle w:val="4"/>
        <w:keepNext/>
        <w:keepLines/>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3B5A1FBF">
      <w:pPr>
        <w:pStyle w:val="4"/>
        <w:keepNext/>
        <w:keepLines/>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28"/>
          <w:lang w:val="en-US" w:eastAsia="zh-CN"/>
        </w:rPr>
        <w:t xml:space="preserve">  </w:t>
      </w:r>
    </w:p>
    <w:p w14:paraId="2B9B2CF3">
      <w:pPr>
        <w:pageBreakBefore w:val="0"/>
        <w:widowControl w:val="0"/>
        <w:kinsoku/>
        <w:wordWrap/>
        <w:overflowPunct/>
        <w:topLinePunct w:val="0"/>
        <w:autoSpaceDE/>
        <w:autoSpaceDN/>
        <w:bidi w:val="0"/>
        <w:adjustRightInd/>
        <w:snapToGrid/>
        <w:spacing w:line="520" w:lineRule="exact"/>
        <w:ind w:firstLine="2240" w:firstLineChars="7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28"/>
          <w:lang w:val="en-US" w:eastAsia="zh-CN"/>
        </w:rPr>
        <w:t>申请人名称</w:t>
      </w:r>
      <w:r>
        <w:rPr>
          <w:rFonts w:hint="default" w:ascii="Times New Roman" w:hAnsi="Times New Roman" w:eastAsia="仿宋_GB2312" w:cs="Times New Roman"/>
          <w:sz w:val="32"/>
          <w:szCs w:val="28"/>
          <w:u w:val="none"/>
          <w:lang w:val="en-US" w:eastAsia="zh-CN"/>
        </w:rPr>
        <w:t>：</w:t>
      </w:r>
      <w:r>
        <w:rPr>
          <w:rFonts w:hint="default" w:ascii="Times New Roman" w:hAnsi="Times New Roman" w:eastAsia="仿宋_GB2312" w:cs="Times New Roman"/>
          <w:sz w:val="32"/>
          <w:szCs w:val="28"/>
          <w:u w:val="single"/>
          <w:lang w:val="en-US" w:eastAsia="zh-CN"/>
        </w:rPr>
        <w:t xml:space="preserve">     （全称）   </w:t>
      </w:r>
      <w:r>
        <w:rPr>
          <w:rFonts w:hint="default" w:ascii="Times New Roman" w:hAnsi="Times New Roman" w:eastAsia="仿宋_GB2312" w:cs="Times New Roman"/>
          <w:sz w:val="32"/>
          <w:szCs w:val="28"/>
          <w:lang w:val="en-US" w:eastAsia="zh-CN"/>
        </w:rPr>
        <w:t>（公章）：</w:t>
      </w:r>
    </w:p>
    <w:p w14:paraId="7A516A77">
      <w:pPr>
        <w:pStyle w:val="4"/>
        <w:pageBreakBefore w:val="0"/>
        <w:widowControl w:val="0"/>
        <w:kinsoku/>
        <w:wordWrap/>
        <w:overflowPunct/>
        <w:topLinePunct w:val="0"/>
        <w:autoSpaceDE/>
        <w:autoSpaceDN/>
        <w:bidi w:val="0"/>
        <w:adjustRightInd/>
        <w:snapToGrid/>
        <w:spacing w:line="520" w:lineRule="exact"/>
        <w:ind w:firstLine="5120" w:firstLineChars="1600"/>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sz w:val="32"/>
          <w:szCs w:val="32"/>
          <w:highlight w:val="none"/>
          <w:lang w:val="en-US" w:eastAsia="zh-CN"/>
        </w:rPr>
        <w:t>年    月    日</w:t>
      </w:r>
    </w:p>
    <w:p w14:paraId="01817D25">
      <w:pPr>
        <w:rPr>
          <w:rFonts w:hint="default" w:ascii="Times New Roman" w:hAnsi="Times New Roman" w:eastAsia="仿宋_GB2312" w:cs="Times New Roman"/>
          <w:sz w:val="32"/>
          <w:szCs w:val="32"/>
          <w:highlight w:val="none"/>
          <w:lang w:val="en-US" w:eastAsia="zh-CN"/>
        </w:rPr>
      </w:pPr>
    </w:p>
    <w:p w14:paraId="55FE8B22">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eastAsia="仿宋_GB2312" w:cs="Times New Roman"/>
          <w:sz w:val="32"/>
          <w:szCs w:val="32"/>
          <w:highlight w:val="none"/>
          <w:lang w:val="en-US" w:eastAsia="zh-CN"/>
        </w:rPr>
        <w:t>3</w:t>
      </w:r>
    </w:p>
    <w:p w14:paraId="55E2296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zh-CN"/>
        </w:rPr>
        <w:t>评</w:t>
      </w:r>
      <w:r>
        <w:rPr>
          <w:rFonts w:hint="default" w:ascii="Times New Roman" w:hAnsi="Times New Roman" w:eastAsia="方正小标宋简体" w:cs="Times New Roman"/>
          <w:b w:val="0"/>
          <w:bCs/>
          <w:sz w:val="44"/>
          <w:szCs w:val="44"/>
          <w:lang w:val="en-US" w:eastAsia="zh-CN"/>
        </w:rPr>
        <w:t>分方法及标准</w:t>
      </w:r>
    </w:p>
    <w:p w14:paraId="734BB6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黑体" w:cs="Times New Roman"/>
          <w:b w:val="0"/>
          <w:bCs w:val="0"/>
          <w:sz w:val="32"/>
          <w:szCs w:val="32"/>
          <w:lang w:val="en-US" w:eastAsia="zh-CN"/>
        </w:rPr>
        <w:t>一、</w:t>
      </w:r>
      <w:r>
        <w:rPr>
          <w:rFonts w:hint="eastAsia" w:ascii="黑体" w:hAnsi="黑体" w:eastAsia="黑体" w:cs="黑体"/>
          <w:b w:val="0"/>
          <w:bCs w:val="0"/>
          <w:sz w:val="32"/>
          <w:szCs w:val="32"/>
          <w:highlight w:val="none"/>
          <w:lang w:val="zh-CN" w:eastAsia="zh-CN"/>
        </w:rPr>
        <w:t>资格审查</w:t>
      </w:r>
    </w:p>
    <w:p w14:paraId="6B4A73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110068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b w:val="0"/>
          <w:bCs w:val="0"/>
          <w:sz w:val="32"/>
          <w:szCs w:val="32"/>
          <w:lang w:val="zh-CN" w:eastAsia="zh-CN"/>
        </w:rPr>
      </w:pPr>
      <w:r>
        <w:rPr>
          <w:rFonts w:hint="eastAsia"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lang w:val="zh-CN" w:eastAsia="zh-CN"/>
        </w:rPr>
        <w:t>评审方法</w:t>
      </w:r>
    </w:p>
    <w:p w14:paraId="584480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val="zh-CN" w:eastAsia="zh-CN"/>
        </w:rPr>
      </w:pPr>
      <w:r>
        <w:rPr>
          <w:rFonts w:hint="default" w:ascii="Times New Roman" w:hAnsi="Times New Roman" w:eastAsia="仿宋_GB2312" w:cs="Times New Roman"/>
          <w:b w:val="0"/>
          <w:bCs w:val="0"/>
          <w:sz w:val="32"/>
          <w:szCs w:val="32"/>
          <w:lang w:val="zh-CN" w:eastAsia="zh-CN"/>
        </w:rPr>
        <w:t>本项目采用综合评分法。总分为100分。</w:t>
      </w:r>
    </w:p>
    <w:p w14:paraId="5FB2B6E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评分标准</w:t>
      </w:r>
    </w:p>
    <w:p w14:paraId="7676A1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0" w:firstLineChars="0"/>
        <w:textAlignment w:val="auto"/>
        <w:rPr>
          <w:rFonts w:hint="default"/>
          <w:lang w:val="en-US"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b w:val="0"/>
          <w:bCs w:val="0"/>
          <w:kern w:val="2"/>
          <w:sz w:val="32"/>
          <w:szCs w:val="32"/>
          <w:lang w:val="en-US" w:eastAsia="zh-CN" w:bidi="ar-SA"/>
        </w:rPr>
        <w:t>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lang w:val="en-US" w:eastAsia="zh-CN"/>
        </w:rPr>
        <w:t>评分办法为综合评分法，评分内容包括：企业报价、企业业绩、企业实力、服务方案四项。具体评分细则如下：</w:t>
      </w:r>
    </w:p>
    <w:tbl>
      <w:tblPr>
        <w:tblStyle w:val="11"/>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2091"/>
        <w:gridCol w:w="6087"/>
      </w:tblGrid>
      <w:tr w14:paraId="009A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3692" w:type="dxa"/>
            <w:gridSpan w:val="2"/>
            <w:noWrap w:val="0"/>
            <w:vAlign w:val="center"/>
          </w:tcPr>
          <w:p w14:paraId="7D557A04">
            <w:pPr>
              <w:keepNext w:val="0"/>
              <w:keepLines w:val="0"/>
              <w:pageBreakBefore w:val="0"/>
              <w:tabs>
                <w:tab w:val="left" w:pos="1260"/>
              </w:tabs>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分值构成</w:t>
            </w:r>
          </w:p>
          <w:p w14:paraId="56AC3618">
            <w:pPr>
              <w:keepNext w:val="0"/>
              <w:keepLines w:val="0"/>
              <w:pageBreakBefore w:val="0"/>
              <w:tabs>
                <w:tab w:val="left" w:pos="1260"/>
              </w:tabs>
              <w:kinsoku/>
              <w:wordWrap/>
              <w:overflowPunct/>
              <w:topLinePunct w:val="0"/>
              <w:autoSpaceDE w:val="0"/>
              <w:autoSpaceDN w:val="0"/>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（总分100分）</w:t>
            </w:r>
          </w:p>
        </w:tc>
        <w:tc>
          <w:tcPr>
            <w:tcW w:w="6087" w:type="dxa"/>
            <w:noWrap w:val="0"/>
            <w:vAlign w:val="center"/>
          </w:tcPr>
          <w:p w14:paraId="7D87750A">
            <w:pPr>
              <w:keepNext w:val="0"/>
              <w:keepLines w:val="0"/>
              <w:pageBreakBefore w:val="0"/>
              <w:tabs>
                <w:tab w:val="left" w:pos="1260"/>
              </w:tabs>
              <w:kinsoku/>
              <w:wordWrap/>
              <w:overflowPunct/>
              <w:topLinePunct w:val="0"/>
              <w:autoSpaceDE w:val="0"/>
              <w:autoSpaceDN w:val="0"/>
              <w:bidi w:val="0"/>
              <w:adjustRightInd w:val="0"/>
              <w:snapToGrid w:val="0"/>
              <w:spacing w:line="520" w:lineRule="exact"/>
              <w:jc w:val="left"/>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en-US" w:eastAsia="zh-CN"/>
              </w:rPr>
              <w:t>企业报价</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rPr>
              <w:t>分</w:t>
            </w:r>
          </w:p>
          <w:p w14:paraId="6DF064C4">
            <w:pPr>
              <w:keepNext w:val="0"/>
              <w:keepLines w:val="0"/>
              <w:pageBreakBefore w:val="0"/>
              <w:tabs>
                <w:tab w:val="left" w:pos="1260"/>
              </w:tabs>
              <w:kinsoku/>
              <w:wordWrap/>
              <w:overflowPunct/>
              <w:topLinePunct w:val="0"/>
              <w:autoSpaceDE w:val="0"/>
              <w:autoSpaceDN w:val="0"/>
              <w:bidi w:val="0"/>
              <w:adjustRightInd w:val="0"/>
              <w:snapToGrid w:val="0"/>
              <w:spacing w:line="520" w:lineRule="exact"/>
              <w:jc w:val="left"/>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lang w:val="en-US" w:eastAsia="zh-CN"/>
              </w:rPr>
              <w:t>企业业绩</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u w:val="single"/>
                <w:lang w:val="en-US" w:eastAsia="zh-CN"/>
              </w:rPr>
              <w:t>30分</w:t>
            </w:r>
          </w:p>
          <w:p w14:paraId="47B8EACC">
            <w:pPr>
              <w:keepNext w:val="0"/>
              <w:keepLines w:val="0"/>
              <w:pageBreakBefore w:val="0"/>
              <w:tabs>
                <w:tab w:val="left" w:pos="1260"/>
              </w:tabs>
              <w:kinsoku/>
              <w:wordWrap/>
              <w:overflowPunct/>
              <w:topLinePunct w:val="0"/>
              <w:autoSpaceDE w:val="0"/>
              <w:autoSpaceDN w:val="0"/>
              <w:bidi w:val="0"/>
              <w:adjustRightInd w:val="0"/>
              <w:snapToGrid w:val="0"/>
              <w:spacing w:line="520" w:lineRule="exact"/>
              <w:jc w:val="left"/>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u w:val="none"/>
                <w:lang w:val="en-US" w:eastAsia="zh-CN"/>
              </w:rPr>
              <w:t>企业实力：</w:t>
            </w:r>
            <w:r>
              <w:rPr>
                <w:rFonts w:hint="default" w:ascii="Times New Roman" w:hAnsi="Times New Roman" w:eastAsia="仿宋_GB2312" w:cs="Times New Roman"/>
                <w:sz w:val="32"/>
                <w:szCs w:val="32"/>
                <w:highlight w:val="none"/>
                <w:u w:val="single"/>
                <w:lang w:val="en-US" w:eastAsia="zh-CN"/>
              </w:rPr>
              <w:t>10分</w:t>
            </w:r>
          </w:p>
          <w:p w14:paraId="29169B86">
            <w:pPr>
              <w:keepNext w:val="0"/>
              <w:keepLines w:val="0"/>
              <w:pageBreakBefore w:val="0"/>
              <w:tabs>
                <w:tab w:val="left" w:pos="1260"/>
              </w:tabs>
              <w:kinsoku/>
              <w:wordWrap/>
              <w:overflowPunct/>
              <w:topLinePunct w:val="0"/>
              <w:autoSpaceDE w:val="0"/>
              <w:autoSpaceDN w:val="0"/>
              <w:bidi w:val="0"/>
              <w:adjustRightInd w:val="0"/>
              <w:snapToGrid w:val="0"/>
              <w:spacing w:line="520" w:lineRule="exact"/>
              <w:jc w:val="left"/>
              <w:textAlignment w:val="auto"/>
              <w:rPr>
                <w:rFonts w:hint="default" w:ascii="Times New Roman" w:hAnsi="Times New Roman" w:cs="Times New Roman" w:eastAsiaTheme="minorEastAsia"/>
                <w:lang w:val="en-US" w:eastAsia="zh-CN"/>
              </w:rPr>
            </w:pPr>
            <w:r>
              <w:rPr>
                <w:rFonts w:hint="default" w:ascii="Times New Roman" w:hAnsi="Times New Roman" w:eastAsia="仿宋_GB2312" w:cs="Times New Roman"/>
                <w:sz w:val="32"/>
                <w:szCs w:val="32"/>
                <w:highlight w:val="none"/>
                <w:lang w:val="en-US" w:eastAsia="zh-CN"/>
              </w:rPr>
              <w:t>服务方案</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u w:val="single"/>
                <w:lang w:val="en-US" w:eastAsia="zh-CN"/>
              </w:rPr>
              <w:t>30</w:t>
            </w:r>
            <w:r>
              <w:rPr>
                <w:rFonts w:hint="default" w:ascii="Times New Roman" w:hAnsi="Times New Roman" w:eastAsia="仿宋_GB2312" w:cs="Times New Roman"/>
                <w:sz w:val="32"/>
                <w:szCs w:val="32"/>
                <w:highlight w:val="none"/>
                <w:u w:val="single"/>
                <w:lang w:val="zh-CN" w:eastAsia="zh-CN"/>
              </w:rPr>
              <w:t>分</w:t>
            </w:r>
          </w:p>
        </w:tc>
      </w:tr>
      <w:tr w14:paraId="3B38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692" w:type="dxa"/>
            <w:gridSpan w:val="2"/>
            <w:noWrap w:val="0"/>
            <w:tcMar>
              <w:top w:w="0" w:type="dxa"/>
              <w:left w:w="0" w:type="dxa"/>
              <w:bottom w:w="0" w:type="dxa"/>
              <w:right w:w="0" w:type="dxa"/>
            </w:tcMar>
            <w:vAlign w:val="center"/>
          </w:tcPr>
          <w:p w14:paraId="7D95C4F5">
            <w:pPr>
              <w:keepNext w:val="0"/>
              <w:keepLines w:val="0"/>
              <w:pageBreakBefore w:val="0"/>
              <w:kinsoku/>
              <w:wordWrap/>
              <w:overflowPunct/>
              <w:topLinePunct w:val="0"/>
              <w:bidi w:val="0"/>
              <w:spacing w:line="520" w:lineRule="exact"/>
              <w:jc w:val="center"/>
              <w:textAlignment w:val="auto"/>
              <w:rPr>
                <w:rFonts w:hint="default" w:ascii="Times New Roman" w:hAnsi="Times New Roman" w:eastAsia="仿宋_GB2312" w:cs="Times New Roman"/>
                <w:b/>
                <w:bCs/>
                <w:sz w:val="32"/>
                <w:szCs w:val="32"/>
                <w:highlight w:val="none"/>
                <w:lang w:val="zh-CN"/>
              </w:rPr>
            </w:pPr>
            <w:r>
              <w:rPr>
                <w:rFonts w:hint="default" w:ascii="Times New Roman" w:hAnsi="Times New Roman" w:eastAsia="仿宋_GB2312" w:cs="Times New Roman"/>
                <w:b/>
                <w:bCs/>
                <w:sz w:val="32"/>
                <w:szCs w:val="32"/>
                <w:highlight w:val="none"/>
                <w:lang w:val="zh-CN"/>
              </w:rPr>
              <w:t>评审项</w:t>
            </w:r>
          </w:p>
        </w:tc>
        <w:tc>
          <w:tcPr>
            <w:tcW w:w="6087" w:type="dxa"/>
            <w:noWrap w:val="0"/>
            <w:tcMar>
              <w:top w:w="0" w:type="dxa"/>
              <w:left w:w="0" w:type="dxa"/>
              <w:bottom w:w="0" w:type="dxa"/>
              <w:right w:w="0" w:type="dxa"/>
            </w:tcMar>
            <w:vAlign w:val="center"/>
          </w:tcPr>
          <w:p w14:paraId="202A300F">
            <w:pPr>
              <w:keepNext w:val="0"/>
              <w:keepLines w:val="0"/>
              <w:pageBreakBefore w:val="0"/>
              <w:kinsoku/>
              <w:wordWrap/>
              <w:overflowPunct/>
              <w:topLinePunct w:val="0"/>
              <w:bidi w:val="0"/>
              <w:spacing w:line="520" w:lineRule="exact"/>
              <w:jc w:val="center"/>
              <w:textAlignment w:val="auto"/>
              <w:rPr>
                <w:rFonts w:hint="default" w:ascii="Times New Roman" w:hAnsi="Times New Roman" w:eastAsia="仿宋_GB2312" w:cs="Times New Roman"/>
                <w:b/>
                <w:bCs/>
                <w:sz w:val="32"/>
                <w:szCs w:val="32"/>
                <w:highlight w:val="none"/>
                <w:lang w:val="zh-CN"/>
              </w:rPr>
            </w:pPr>
            <w:r>
              <w:rPr>
                <w:rFonts w:hint="default" w:ascii="Times New Roman" w:hAnsi="Times New Roman" w:eastAsia="仿宋_GB2312" w:cs="Times New Roman"/>
                <w:b/>
                <w:bCs/>
                <w:sz w:val="32"/>
                <w:szCs w:val="32"/>
                <w:highlight w:val="none"/>
                <w:lang w:val="zh-CN"/>
              </w:rPr>
              <w:t>评标标准</w:t>
            </w:r>
          </w:p>
        </w:tc>
      </w:tr>
      <w:tr w14:paraId="1E43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1601" w:type="dxa"/>
            <w:noWrap w:val="0"/>
            <w:tcMar>
              <w:top w:w="0" w:type="dxa"/>
              <w:left w:w="0" w:type="dxa"/>
              <w:bottom w:w="0" w:type="dxa"/>
              <w:right w:w="0" w:type="dxa"/>
            </w:tcMar>
            <w:vAlign w:val="center"/>
          </w:tcPr>
          <w:p w14:paraId="78101D40">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rPr>
              <w:t>报价</w:t>
            </w:r>
            <w:r>
              <w:rPr>
                <w:rFonts w:hint="default" w:ascii="Times New Roman" w:hAnsi="Times New Roman" w:eastAsia="仿宋_GB2312" w:cs="Times New Roman"/>
                <w:sz w:val="32"/>
                <w:szCs w:val="32"/>
                <w:highlight w:val="none"/>
                <w:lang w:val="en-US" w:eastAsia="zh-CN"/>
              </w:rPr>
              <w:t>30分</w:t>
            </w:r>
          </w:p>
        </w:tc>
        <w:tc>
          <w:tcPr>
            <w:tcW w:w="2091" w:type="dxa"/>
            <w:noWrap w:val="0"/>
            <w:tcMar>
              <w:top w:w="0" w:type="dxa"/>
              <w:left w:w="0" w:type="dxa"/>
              <w:bottom w:w="0" w:type="dxa"/>
              <w:right w:w="0" w:type="dxa"/>
            </w:tcMar>
            <w:vAlign w:val="center"/>
          </w:tcPr>
          <w:p w14:paraId="4405BF39">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项目报价</w:t>
            </w:r>
          </w:p>
          <w:p w14:paraId="38966E4A">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087" w:type="dxa"/>
            <w:noWrap w:val="0"/>
            <w:tcMar>
              <w:top w:w="0" w:type="dxa"/>
              <w:left w:w="0" w:type="dxa"/>
              <w:bottom w:w="0" w:type="dxa"/>
              <w:right w:w="0" w:type="dxa"/>
            </w:tcMar>
            <w:vAlign w:val="center"/>
          </w:tcPr>
          <w:p w14:paraId="37ED368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lang w:val="en-US" w:eastAsia="zh-CN"/>
              </w:rPr>
              <w:t>报价高于400元/人/月</w:t>
            </w:r>
            <w:r>
              <w:rPr>
                <w:rFonts w:hint="default" w:ascii="Times New Roman" w:hAnsi="Times New Roman" w:eastAsia="仿宋_GB2312" w:cs="Times New Roman"/>
                <w:sz w:val="32"/>
                <w:szCs w:val="32"/>
              </w:rPr>
              <w:t>为无效报价；</w:t>
            </w:r>
          </w:p>
          <w:p w14:paraId="6898187B">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2.所有参与的比选申请人有效报价最低价为基准报价；</w:t>
            </w:r>
          </w:p>
          <w:p w14:paraId="3952516F">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3.报价得分=（基准报价/报价）×30分</w:t>
            </w:r>
            <w:r>
              <w:rPr>
                <w:rFonts w:hint="default" w:ascii="Times New Roman" w:hAnsi="Times New Roman" w:eastAsia="仿宋_GB2312" w:cs="Times New Roman"/>
                <w:sz w:val="32"/>
                <w:szCs w:val="32"/>
                <w:highlight w:val="none"/>
                <w:lang w:val="zh-CN" w:eastAsia="zh-CN"/>
              </w:rPr>
              <w:t>。</w:t>
            </w:r>
          </w:p>
        </w:tc>
      </w:tr>
      <w:tr w14:paraId="2AD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601" w:type="dxa"/>
            <w:shd w:val="clear" w:color="auto" w:fill="auto"/>
            <w:noWrap w:val="0"/>
            <w:tcMar>
              <w:top w:w="0" w:type="dxa"/>
              <w:left w:w="0" w:type="dxa"/>
              <w:bottom w:w="0" w:type="dxa"/>
              <w:right w:w="0" w:type="dxa"/>
            </w:tcMar>
            <w:vAlign w:val="center"/>
          </w:tcPr>
          <w:p w14:paraId="5265BFC0">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kern w:val="2"/>
                <w:sz w:val="21"/>
                <w:szCs w:val="24"/>
                <w:highlight w:val="none"/>
                <w:lang w:val="en-US" w:eastAsia="zh-CN" w:bidi="ar-SA"/>
              </w:rPr>
            </w:pPr>
            <w:r>
              <w:rPr>
                <w:rFonts w:hint="default" w:ascii="Times New Roman" w:hAnsi="Times New Roman" w:eastAsia="仿宋_GB2312" w:cs="Times New Roman"/>
                <w:sz w:val="32"/>
                <w:szCs w:val="32"/>
                <w:highlight w:val="none"/>
                <w:lang w:val="en-US" w:eastAsia="zh-CN"/>
              </w:rPr>
              <w:t>企业业绩30分</w:t>
            </w:r>
          </w:p>
        </w:tc>
        <w:tc>
          <w:tcPr>
            <w:tcW w:w="2091" w:type="dxa"/>
            <w:shd w:val="clear" w:color="auto" w:fill="auto"/>
            <w:noWrap w:val="0"/>
            <w:tcMar>
              <w:top w:w="0" w:type="dxa"/>
              <w:left w:w="0" w:type="dxa"/>
              <w:bottom w:w="0" w:type="dxa"/>
              <w:right w:w="0" w:type="dxa"/>
            </w:tcMar>
            <w:vAlign w:val="center"/>
          </w:tcPr>
          <w:p w14:paraId="35C1A4A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合同材料</w:t>
            </w:r>
          </w:p>
          <w:p w14:paraId="20F6B00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30分</w:t>
            </w:r>
          </w:p>
        </w:tc>
        <w:tc>
          <w:tcPr>
            <w:tcW w:w="6087" w:type="dxa"/>
            <w:shd w:val="clear" w:color="auto" w:fill="auto"/>
            <w:noWrap w:val="0"/>
            <w:tcMar>
              <w:top w:w="0" w:type="dxa"/>
              <w:left w:w="0" w:type="dxa"/>
              <w:bottom w:w="0" w:type="dxa"/>
              <w:right w:w="0" w:type="dxa"/>
            </w:tcMar>
            <w:vAlign w:val="center"/>
          </w:tcPr>
          <w:p w14:paraId="75A848E6">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default" w:ascii="Times New Roman" w:hAnsi="Times New Roman" w:eastAsia="仿宋_GB2312" w:cs="Times New Roman"/>
                <w:kern w:val="2"/>
                <w:sz w:val="21"/>
                <w:szCs w:val="24"/>
                <w:highlight w:val="none"/>
                <w:lang w:val="en-US" w:eastAsia="zh-CN" w:bidi="ar-SA"/>
              </w:rPr>
            </w:pPr>
            <w:r>
              <w:rPr>
                <w:rFonts w:hint="default" w:ascii="Times New Roman" w:hAnsi="Times New Roman" w:eastAsia="仿宋_GB2312" w:cs="Times New Roman"/>
                <w:sz w:val="32"/>
                <w:szCs w:val="32"/>
                <w:highlight w:val="none"/>
                <w:lang w:val="en-US" w:eastAsia="zh-CN"/>
              </w:rPr>
              <w:t>企业业绩30分。每提供一项企业自2022年4月1日以来</w:t>
            </w:r>
            <w:r>
              <w:rPr>
                <w:rFonts w:hint="default" w:ascii="Times New Roman" w:hAnsi="Times New Roman" w:eastAsia="仿宋_GB2312" w:cs="Times New Roman"/>
                <w:color w:val="auto"/>
                <w:sz w:val="32"/>
                <w:szCs w:val="32"/>
                <w:highlight w:val="none"/>
                <w:lang w:val="zh-CN"/>
              </w:rPr>
              <w:t>签订的</w:t>
            </w:r>
            <w:r>
              <w:rPr>
                <w:rFonts w:hint="default" w:ascii="Times New Roman" w:hAnsi="Times New Roman" w:eastAsia="仿宋_GB2312" w:cs="Times New Roman"/>
                <w:color w:val="auto"/>
                <w:sz w:val="32"/>
                <w:szCs w:val="32"/>
                <w:highlight w:val="none"/>
                <w:lang w:val="en-US" w:eastAsia="zh-CN"/>
              </w:rPr>
              <w:t>劳务外包</w:t>
            </w:r>
            <w:r>
              <w:rPr>
                <w:rFonts w:hint="default" w:ascii="Times New Roman" w:hAnsi="Times New Roman" w:eastAsia="仿宋_GB2312" w:cs="Times New Roman"/>
                <w:color w:val="auto"/>
                <w:sz w:val="32"/>
                <w:szCs w:val="32"/>
                <w:highlight w:val="none"/>
                <w:lang w:val="zh-CN"/>
              </w:rPr>
              <w:t>合同得</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zh-CN"/>
              </w:rPr>
              <w:t>分，最高得</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0分。</w:t>
            </w:r>
          </w:p>
        </w:tc>
      </w:tr>
      <w:tr w14:paraId="6E77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601" w:type="dxa"/>
            <w:vMerge w:val="restart"/>
            <w:noWrap w:val="0"/>
            <w:tcMar>
              <w:top w:w="0" w:type="dxa"/>
              <w:left w:w="0" w:type="dxa"/>
              <w:bottom w:w="0" w:type="dxa"/>
              <w:right w:w="0" w:type="dxa"/>
            </w:tcMar>
            <w:vAlign w:val="center"/>
          </w:tcPr>
          <w:p w14:paraId="4DBA200B">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企业实力10分</w:t>
            </w:r>
          </w:p>
        </w:tc>
        <w:tc>
          <w:tcPr>
            <w:tcW w:w="2091" w:type="dxa"/>
            <w:noWrap w:val="0"/>
            <w:tcMar>
              <w:top w:w="0" w:type="dxa"/>
              <w:left w:w="0" w:type="dxa"/>
              <w:bottom w:w="0" w:type="dxa"/>
              <w:right w:w="0" w:type="dxa"/>
            </w:tcMar>
            <w:vAlign w:val="center"/>
          </w:tcPr>
          <w:p w14:paraId="59820AB0">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人力资源服务许可证</w:t>
            </w:r>
          </w:p>
          <w:p w14:paraId="07FA8355">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2分</w:t>
            </w:r>
          </w:p>
        </w:tc>
        <w:tc>
          <w:tcPr>
            <w:tcW w:w="6087" w:type="dxa"/>
            <w:noWrap w:val="0"/>
            <w:tcMar>
              <w:top w:w="0" w:type="dxa"/>
              <w:left w:w="0" w:type="dxa"/>
              <w:bottom w:w="0" w:type="dxa"/>
              <w:right w:w="0" w:type="dxa"/>
            </w:tcMar>
            <w:vAlign w:val="center"/>
          </w:tcPr>
          <w:p w14:paraId="427CD4B1">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申请人具备人力资源服务许可证得2分，缺项不得分。（注：提供有效期内的证书彩色复印件或扫描件）</w:t>
            </w:r>
          </w:p>
        </w:tc>
      </w:tr>
      <w:tr w14:paraId="3F71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601" w:type="dxa"/>
            <w:vMerge w:val="continue"/>
            <w:noWrap w:val="0"/>
            <w:tcMar>
              <w:top w:w="0" w:type="dxa"/>
              <w:left w:w="0" w:type="dxa"/>
              <w:bottom w:w="0" w:type="dxa"/>
              <w:right w:w="0" w:type="dxa"/>
            </w:tcMar>
            <w:vAlign w:val="center"/>
          </w:tcPr>
          <w:p w14:paraId="562F1F8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p>
        </w:tc>
        <w:tc>
          <w:tcPr>
            <w:tcW w:w="2091" w:type="dxa"/>
            <w:noWrap w:val="0"/>
            <w:tcMar>
              <w:top w:w="0" w:type="dxa"/>
              <w:left w:w="0" w:type="dxa"/>
              <w:bottom w:w="0" w:type="dxa"/>
              <w:right w:w="0" w:type="dxa"/>
            </w:tcMar>
            <w:vAlign w:val="center"/>
          </w:tcPr>
          <w:p w14:paraId="3757A7F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 w:val="0"/>
                <w:color w:val="000000"/>
                <w:kern w:val="0"/>
                <w:sz w:val="32"/>
                <w:szCs w:val="32"/>
                <w:u w:val="none"/>
                <w:lang w:val="en-US" w:eastAsia="zh-CN" w:bidi="ar"/>
              </w:rPr>
              <w:t>体系认证证书3分</w:t>
            </w:r>
          </w:p>
        </w:tc>
        <w:tc>
          <w:tcPr>
            <w:tcW w:w="6087" w:type="dxa"/>
            <w:noWrap w:val="0"/>
            <w:tcMar>
              <w:top w:w="0" w:type="dxa"/>
              <w:left w:w="0" w:type="dxa"/>
              <w:bottom w:w="0" w:type="dxa"/>
              <w:right w:w="0" w:type="dxa"/>
            </w:tcMar>
            <w:vAlign w:val="center"/>
          </w:tcPr>
          <w:p w14:paraId="75889DE3">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体系认证。申请人具有有效的质量管理体系认证、环境管理体系认证、职业健康安全管理体系认证，每项得1分，最高得3分。（注：提供有效期内证书彩色复印件或扫描件）</w:t>
            </w:r>
          </w:p>
        </w:tc>
      </w:tr>
      <w:tr w14:paraId="362C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601" w:type="dxa"/>
            <w:vMerge w:val="continue"/>
            <w:noWrap w:val="0"/>
            <w:tcMar>
              <w:top w:w="0" w:type="dxa"/>
              <w:left w:w="0" w:type="dxa"/>
              <w:bottom w:w="0" w:type="dxa"/>
              <w:right w:w="0" w:type="dxa"/>
            </w:tcMar>
            <w:vAlign w:val="center"/>
          </w:tcPr>
          <w:p w14:paraId="4A14DF3B">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p>
        </w:tc>
        <w:tc>
          <w:tcPr>
            <w:tcW w:w="2091" w:type="dxa"/>
            <w:shd w:val="clear" w:color="auto" w:fill="auto"/>
            <w:noWrap w:val="0"/>
            <w:tcMar>
              <w:top w:w="0" w:type="dxa"/>
              <w:left w:w="0" w:type="dxa"/>
              <w:bottom w:w="0" w:type="dxa"/>
              <w:right w:w="0" w:type="dxa"/>
            </w:tcMar>
            <w:vAlign w:val="center"/>
          </w:tcPr>
          <w:p w14:paraId="506C90B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信用等级证书2分</w:t>
            </w:r>
          </w:p>
        </w:tc>
        <w:tc>
          <w:tcPr>
            <w:tcW w:w="6087" w:type="dxa"/>
            <w:shd w:val="clear" w:color="auto" w:fill="auto"/>
            <w:noWrap w:val="0"/>
            <w:tcMar>
              <w:top w:w="0" w:type="dxa"/>
              <w:left w:w="0" w:type="dxa"/>
              <w:bottom w:w="0" w:type="dxa"/>
              <w:right w:w="0" w:type="dxa"/>
            </w:tcMar>
            <w:vAlign w:val="center"/>
          </w:tcPr>
          <w:p w14:paraId="17186091">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信用等级。申请人具有AAA信用等级证书得2分，缺项不得分。（注：提供有效期内证书</w:t>
            </w:r>
            <w:r>
              <w:rPr>
                <w:rFonts w:hint="default" w:ascii="Times New Roman" w:hAnsi="Times New Roman" w:eastAsia="仿宋_GB2312" w:cs="Times New Roman"/>
                <w:b w:val="0"/>
                <w:bCs w:val="0"/>
                <w:color w:val="auto"/>
                <w:kern w:val="2"/>
                <w:sz w:val="32"/>
                <w:szCs w:val="32"/>
                <w:highlight w:val="none"/>
                <w:lang w:val="en-US" w:eastAsia="zh-CN" w:bidi="ar-SA"/>
              </w:rPr>
              <w:t>彩色</w:t>
            </w:r>
            <w:r>
              <w:rPr>
                <w:rFonts w:hint="default" w:ascii="Times New Roman" w:hAnsi="Times New Roman" w:eastAsia="仿宋_GB2312" w:cs="Times New Roman"/>
                <w:i w:val="0"/>
                <w:color w:val="000000"/>
                <w:kern w:val="0"/>
                <w:sz w:val="32"/>
                <w:szCs w:val="32"/>
                <w:u w:val="none"/>
                <w:lang w:val="en-US" w:eastAsia="zh-CN" w:bidi="ar"/>
              </w:rPr>
              <w:t>复印件或扫描件）</w:t>
            </w:r>
          </w:p>
        </w:tc>
      </w:tr>
      <w:tr w14:paraId="51C2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601" w:type="dxa"/>
            <w:vMerge w:val="continue"/>
            <w:noWrap w:val="0"/>
            <w:tcMar>
              <w:top w:w="0" w:type="dxa"/>
              <w:left w:w="0" w:type="dxa"/>
              <w:bottom w:w="0" w:type="dxa"/>
              <w:right w:w="0" w:type="dxa"/>
            </w:tcMar>
            <w:vAlign w:val="center"/>
          </w:tcPr>
          <w:p w14:paraId="25B3AF65">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p>
        </w:tc>
        <w:tc>
          <w:tcPr>
            <w:tcW w:w="2091" w:type="dxa"/>
            <w:noWrap w:val="0"/>
            <w:tcMar>
              <w:top w:w="0" w:type="dxa"/>
              <w:left w:w="0" w:type="dxa"/>
              <w:bottom w:w="0" w:type="dxa"/>
              <w:right w:w="0" w:type="dxa"/>
            </w:tcMar>
            <w:vAlign w:val="center"/>
          </w:tcPr>
          <w:p w14:paraId="259ADF0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招聘宣传能力3分</w:t>
            </w:r>
          </w:p>
        </w:tc>
        <w:tc>
          <w:tcPr>
            <w:tcW w:w="6087" w:type="dxa"/>
            <w:noWrap w:val="0"/>
            <w:tcMar>
              <w:top w:w="0" w:type="dxa"/>
              <w:left w:w="0" w:type="dxa"/>
              <w:bottom w:w="0" w:type="dxa"/>
              <w:right w:w="0" w:type="dxa"/>
            </w:tcMar>
            <w:vAlign w:val="center"/>
          </w:tcPr>
          <w:p w14:paraId="20E95D6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1.申请人具有自有网站，得1分，无自有网站不得分。</w:t>
            </w:r>
          </w:p>
          <w:p w14:paraId="67C2FB04">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2.申请人有合作的其他招聘平台（非自有网站），每提供1个得1分，最高得2分。</w:t>
            </w:r>
          </w:p>
          <w:p w14:paraId="5D8A27DF">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0" w:leftChars="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color w:val="000000"/>
                <w:kern w:val="0"/>
                <w:sz w:val="32"/>
                <w:szCs w:val="32"/>
                <w:u w:val="none"/>
                <w:lang w:val="en-US" w:eastAsia="zh-CN" w:bidi="ar"/>
              </w:rPr>
              <w:t>（注：提供相关网站截图及合作证明）</w:t>
            </w:r>
          </w:p>
        </w:tc>
      </w:tr>
      <w:tr w14:paraId="1C3F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601" w:type="dxa"/>
            <w:noWrap w:val="0"/>
            <w:tcMar>
              <w:top w:w="0" w:type="dxa"/>
              <w:left w:w="0" w:type="dxa"/>
              <w:bottom w:w="0" w:type="dxa"/>
              <w:right w:w="0" w:type="dxa"/>
            </w:tcMar>
            <w:vAlign w:val="center"/>
          </w:tcPr>
          <w:p w14:paraId="1050B315">
            <w:pPr>
              <w:keepNext w:val="0"/>
              <w:keepLines w:val="0"/>
              <w:pageBreakBefore w:val="0"/>
              <w:kinsoku/>
              <w:wordWrap/>
              <w:overflowPunct/>
              <w:topLinePunct w:val="0"/>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lang w:val="en-US" w:eastAsia="zh-CN"/>
              </w:rPr>
              <w:t>服务方案30分</w:t>
            </w:r>
          </w:p>
        </w:tc>
        <w:tc>
          <w:tcPr>
            <w:tcW w:w="2091" w:type="dxa"/>
            <w:noWrap w:val="0"/>
            <w:tcMar>
              <w:top w:w="0" w:type="dxa"/>
              <w:left w:w="0" w:type="dxa"/>
              <w:bottom w:w="0" w:type="dxa"/>
              <w:right w:w="0" w:type="dxa"/>
            </w:tcMar>
            <w:vAlign w:val="center"/>
          </w:tcPr>
          <w:p w14:paraId="1FAED6B1">
            <w:pPr>
              <w:keepNext w:val="0"/>
              <w:keepLines w:val="0"/>
              <w:pageBreakBefore w:val="0"/>
              <w:kinsoku/>
              <w:wordWrap/>
              <w:overflowPunct/>
              <w:topLinePunct w:val="0"/>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服务方案</w:t>
            </w:r>
          </w:p>
          <w:p w14:paraId="0EAC8C85">
            <w:pPr>
              <w:keepNext w:val="0"/>
              <w:keepLines w:val="0"/>
              <w:pageBreakBefore w:val="0"/>
              <w:kinsoku/>
              <w:wordWrap/>
              <w:overflowPunct/>
              <w:topLinePunct w:val="0"/>
              <w:bidi w:val="0"/>
              <w:adjustRightInd w:val="0"/>
              <w:snapToGrid w:val="0"/>
              <w:spacing w:line="52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c>
          <w:tcPr>
            <w:tcW w:w="6087" w:type="dxa"/>
            <w:noWrap w:val="0"/>
            <w:tcMar>
              <w:top w:w="0" w:type="dxa"/>
              <w:left w:w="0" w:type="dxa"/>
              <w:bottom w:w="0" w:type="dxa"/>
              <w:right w:w="0" w:type="dxa"/>
            </w:tcMar>
            <w:vAlign w:val="center"/>
          </w:tcPr>
          <w:p w14:paraId="64D85489">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（一）服务责任承诺10分。</w:t>
            </w:r>
            <w:r>
              <w:rPr>
                <w:rFonts w:hint="default" w:ascii="Times New Roman" w:hAnsi="Times New Roman" w:eastAsia="仿宋_GB2312" w:cs="Times New Roman"/>
                <w:sz w:val="32"/>
                <w:szCs w:val="32"/>
                <w:lang w:val="en-US" w:eastAsia="zh-CN"/>
              </w:rPr>
              <w:t>申请人承诺劳务外包人员因劳动关系、工资待遇、工伤、工亡等一切用工期间产生的争议与费用，由申请人处理解决，比选人不再承担任何相关责任及费用的得10分，缺项不得分。（提供承诺书原件加盖公章，格式自拟。）</w:t>
            </w:r>
          </w:p>
          <w:p w14:paraId="3526FB12">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考核制度健全10分。根据项目实际情况，对劳务外包人员工作表现、业务能力等方面进行考核管理。（制度完善且有明确的用工退出机制得6～10分，有考核制度但实际执行力较弱1～5分，缺项不得分）（须提供正式文件</w:t>
            </w:r>
            <w:r>
              <w:rPr>
                <w:rFonts w:hint="default" w:ascii="Times New Roman" w:hAnsi="Times New Roman" w:eastAsia="仿宋_GB2312" w:cs="Times New Roman"/>
                <w:b w:val="0"/>
                <w:bCs w:val="0"/>
                <w:color w:val="auto"/>
                <w:kern w:val="2"/>
                <w:sz w:val="32"/>
                <w:szCs w:val="32"/>
                <w:highlight w:val="none"/>
                <w:lang w:val="en-US" w:eastAsia="zh-CN" w:bidi="ar-SA"/>
              </w:rPr>
              <w:t>彩色</w:t>
            </w:r>
            <w:r>
              <w:rPr>
                <w:rFonts w:hint="default" w:ascii="Times New Roman" w:hAnsi="Times New Roman" w:eastAsia="仿宋_GB2312" w:cs="Times New Roman"/>
                <w:color w:val="auto"/>
                <w:sz w:val="32"/>
                <w:szCs w:val="32"/>
                <w:highlight w:val="none"/>
                <w:lang w:val="en-US" w:eastAsia="zh-CN"/>
              </w:rPr>
              <w:t>扫描件或复印件）</w:t>
            </w:r>
          </w:p>
          <w:p w14:paraId="0DA90E81">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（三）服务质量控制措施5分。根据项目实际需求提供的服务质量保障措施，包括劳务外包人员的素质保障、安全管理等。（完整详细得3～5分 ，描述简单的得1～2分，缺项不得分）</w:t>
            </w:r>
          </w:p>
          <w:p w14:paraId="23D19E67">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both"/>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b w:val="0"/>
                <w:bCs w:val="0"/>
                <w:color w:val="auto"/>
                <w:kern w:val="2"/>
                <w:sz w:val="32"/>
                <w:szCs w:val="32"/>
                <w:highlight w:val="none"/>
                <w:lang w:val="en-US" w:eastAsia="zh-CN" w:bidi="ar-SA"/>
              </w:rPr>
              <w:t>（四）监督反馈机制及应急预案5分。根据</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b w:val="0"/>
                <w:bCs w:val="0"/>
                <w:color w:val="auto"/>
                <w:kern w:val="2"/>
                <w:sz w:val="32"/>
                <w:szCs w:val="32"/>
                <w:highlight w:val="none"/>
                <w:lang w:val="en-US" w:eastAsia="zh-CN" w:bidi="ar-SA"/>
              </w:rPr>
              <w:t>实际需求提供的监督及客户反馈机制，包括反馈信息的收集、核实及解决办法等。根据</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b w:val="0"/>
                <w:bCs w:val="0"/>
                <w:color w:val="auto"/>
                <w:kern w:val="2"/>
                <w:sz w:val="32"/>
                <w:szCs w:val="32"/>
                <w:highlight w:val="none"/>
                <w:lang w:val="en-US" w:eastAsia="zh-CN" w:bidi="ar-SA"/>
              </w:rPr>
              <w:t>实际需求提供应急处理预案。（完整详细得3～5分 ，描述简单的得1～2分，缺项不得分）</w:t>
            </w:r>
          </w:p>
        </w:tc>
      </w:tr>
    </w:tbl>
    <w:p w14:paraId="2F2B35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28"/>
          <w:lang w:val="en-US" w:eastAsia="zh-CN"/>
        </w:rPr>
        <w:t>四、</w:t>
      </w:r>
      <w:r>
        <w:rPr>
          <w:rFonts w:hint="eastAsia" w:ascii="黑体" w:hAnsi="黑体" w:eastAsia="黑体" w:cs="黑体"/>
          <w:b w:val="0"/>
          <w:bCs w:val="0"/>
          <w:sz w:val="32"/>
          <w:szCs w:val="32"/>
          <w:highlight w:val="none"/>
          <w:lang w:val="zh-CN" w:eastAsia="zh-CN"/>
        </w:rPr>
        <w:t>推荐</w:t>
      </w:r>
      <w:r>
        <w:rPr>
          <w:rFonts w:hint="eastAsia" w:ascii="黑体" w:hAnsi="黑体" w:eastAsia="黑体" w:cs="黑体"/>
          <w:b w:val="0"/>
          <w:bCs w:val="0"/>
          <w:sz w:val="32"/>
          <w:szCs w:val="32"/>
          <w:highlight w:val="none"/>
          <w:lang w:val="en-US" w:eastAsia="zh-CN"/>
        </w:rPr>
        <w:t>中标</w:t>
      </w:r>
      <w:r>
        <w:rPr>
          <w:rFonts w:hint="eastAsia" w:ascii="黑体" w:hAnsi="黑体" w:eastAsia="黑体" w:cs="黑体"/>
          <w:b w:val="0"/>
          <w:bCs w:val="0"/>
          <w:sz w:val="32"/>
          <w:szCs w:val="32"/>
          <w:highlight w:val="none"/>
          <w:lang w:val="zh-CN" w:eastAsia="zh-CN"/>
        </w:rPr>
        <w:t>候选人</w:t>
      </w:r>
    </w:p>
    <w:p w14:paraId="0EF00B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w:t>
      </w:r>
      <w:r>
        <w:rPr>
          <w:rFonts w:hint="eastAsia" w:eastAsia="仿宋_GB2312" w:cs="Times New Roman"/>
          <w:sz w:val="32"/>
          <w:szCs w:val="32"/>
          <w:highlight w:val="none"/>
          <w:lang w:val="en-US" w:eastAsia="zh-CN"/>
        </w:rPr>
        <w:t>比选人</w:t>
      </w:r>
      <w:r>
        <w:rPr>
          <w:rFonts w:hint="default" w:ascii="Times New Roman" w:hAnsi="Times New Roman" w:eastAsia="仿宋_GB2312" w:cs="Times New Roman"/>
          <w:sz w:val="32"/>
          <w:szCs w:val="32"/>
          <w:highlight w:val="none"/>
          <w:lang w:val="en-US" w:eastAsia="zh-CN"/>
        </w:rPr>
        <w:t>组成的磋商小组进行磋商确定。</w:t>
      </w:r>
    </w:p>
    <w:p w14:paraId="658F7AB0">
      <w:pPr>
        <w:pStyle w:val="9"/>
        <w:numPr>
          <w:ilvl w:val="0"/>
          <w:numId w:val="0"/>
        </w:numPr>
        <w:jc w:val="both"/>
        <w:rPr>
          <w:rFonts w:hint="default" w:ascii="Times New Roman" w:hAnsi="Times New Roman" w:cs="Times New Roman"/>
          <w:lang w:val="en-US" w:eastAsia="zh-CN"/>
        </w:rPr>
      </w:pPr>
    </w:p>
    <w:p w14:paraId="43E407FC">
      <w:pPr>
        <w:rPr>
          <w:rFonts w:hint="default" w:ascii="Times New Roman" w:hAnsi="Times New Roman" w:cs="Times New Roman"/>
        </w:rPr>
      </w:pPr>
    </w:p>
    <w:p w14:paraId="334C8D53">
      <w:pPr>
        <w:jc w:val="both"/>
        <w:rPr>
          <w:rFonts w:hint="default" w:ascii="Times New Roman" w:hAnsi="Times New Roman" w:eastAsia="仿宋_GB2312" w:cs="Times New Roman"/>
          <w:b w:val="0"/>
          <w:bCs w:val="0"/>
          <w:color w:val="auto"/>
          <w:sz w:val="32"/>
          <w:szCs w:val="32"/>
          <w:lang w:val="en-US" w:eastAsia="zh-CN"/>
        </w:rPr>
      </w:pPr>
    </w:p>
    <w:p w14:paraId="611514B4">
      <w:pPr>
        <w:jc w:val="both"/>
        <w:rPr>
          <w:rFonts w:hint="default" w:ascii="Times New Roman" w:hAnsi="Times New Roman" w:eastAsia="仿宋_GB2312" w:cs="Times New Roman"/>
          <w:b w:val="0"/>
          <w:bCs w:val="0"/>
          <w:color w:val="auto"/>
          <w:sz w:val="32"/>
          <w:szCs w:val="32"/>
          <w:lang w:val="en-US" w:eastAsia="zh-CN"/>
        </w:rPr>
      </w:pPr>
    </w:p>
    <w:p w14:paraId="3CB6DF2C">
      <w:pPr>
        <w:jc w:val="both"/>
        <w:rPr>
          <w:rFonts w:hint="default" w:ascii="Times New Roman" w:hAnsi="Times New Roman" w:eastAsia="仿宋_GB2312" w:cs="Times New Roman"/>
          <w:b w:val="0"/>
          <w:bCs w:val="0"/>
          <w:color w:val="auto"/>
          <w:sz w:val="32"/>
          <w:szCs w:val="32"/>
          <w:lang w:val="en-US" w:eastAsia="zh-CN"/>
        </w:rPr>
      </w:pPr>
    </w:p>
    <w:p w14:paraId="4D7E7936">
      <w:pPr>
        <w:pStyle w:val="3"/>
        <w:numPr>
          <w:ilvl w:val="0"/>
          <w:numId w:val="0"/>
        </w:numPr>
        <w:ind w:leftChars="0"/>
        <w:jc w:val="both"/>
        <w:rPr>
          <w:rFonts w:hint="default"/>
          <w:lang w:val="en-US" w:eastAsia="zh-CN"/>
        </w:rPr>
      </w:pPr>
    </w:p>
    <w:p w14:paraId="0008EF77">
      <w:pPr>
        <w:pStyle w:val="3"/>
        <w:numPr>
          <w:ilvl w:val="0"/>
          <w:numId w:val="0"/>
        </w:numPr>
        <w:spacing w:before="0" w:after="0" w:line="240" w:lineRule="auto"/>
        <w:ind w:leftChars="0"/>
        <w:jc w:val="both"/>
        <w:rPr>
          <w:rFonts w:hint="default"/>
          <w:lang w:val="en-US" w:eastAsia="zh-CN"/>
        </w:rPr>
      </w:pPr>
    </w:p>
    <w:p w14:paraId="5E539A90">
      <w:pPr>
        <w:jc w:val="both"/>
        <w:rPr>
          <w:rFonts w:hint="default" w:ascii="Times New Roman" w:hAnsi="Times New Roman" w:eastAsia="仿宋_GB2312" w:cs="Times New Roman"/>
          <w:b w:val="0"/>
          <w:bCs w:val="0"/>
          <w:color w:val="auto"/>
          <w:sz w:val="32"/>
          <w:szCs w:val="32"/>
          <w:lang w:val="en-US" w:eastAsia="zh-CN"/>
        </w:rPr>
      </w:pPr>
    </w:p>
    <w:p w14:paraId="64F1D8A9">
      <w:pPr>
        <w:jc w:val="both"/>
        <w:rPr>
          <w:rFonts w:hint="default" w:ascii="Times New Roman" w:hAnsi="Times New Roman" w:eastAsia="仿宋" w:cs="Times New Roman"/>
          <w:color w:val="0F1116"/>
          <w:kern w:val="0"/>
          <w:sz w:val="32"/>
          <w:szCs w:val="32"/>
        </w:rPr>
      </w:pPr>
      <w:r>
        <w:rPr>
          <w:rFonts w:hint="default" w:ascii="Times New Roman" w:hAnsi="Times New Roman" w:eastAsia="仿宋_GB2312" w:cs="Times New Roman"/>
          <w:b w:val="0"/>
          <w:bCs w:val="0"/>
          <w:color w:val="auto"/>
          <w:sz w:val="32"/>
          <w:szCs w:val="32"/>
          <w:lang w:val="en-US" w:eastAsia="zh-CN"/>
        </w:rPr>
        <w:t>附件</w:t>
      </w:r>
      <w:r>
        <w:rPr>
          <w:rFonts w:hint="eastAsia" w:eastAsia="仿宋_GB2312" w:cs="Times New Roman"/>
          <w:b w:val="0"/>
          <w:bCs w:val="0"/>
          <w:color w:val="auto"/>
          <w:sz w:val="32"/>
          <w:szCs w:val="32"/>
          <w:lang w:val="en-US" w:eastAsia="zh-CN"/>
        </w:rPr>
        <w:t>4</w:t>
      </w:r>
    </w:p>
    <w:p w14:paraId="645BE365">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1B142416">
      <w:pPr>
        <w:keepNext w:val="0"/>
        <w:keepLines w:val="0"/>
        <w:pageBreakBefore w:val="0"/>
        <w:kinsoku/>
        <w:wordWrap/>
        <w:overflowPunct/>
        <w:topLinePunct w:val="0"/>
        <w:bidi w:val="0"/>
        <w:snapToGrid/>
        <w:spacing w:beforeAutospacing="0" w:afterAutospacing="0" w:line="560" w:lineRule="exact"/>
        <w:ind w:left="0" w:leftChars="0" w:right="0"/>
        <w:textAlignment w:val="auto"/>
        <w:rPr>
          <w:rFonts w:hint="eastAsia" w:ascii="Times New Roman" w:hAnsi="Times New Roman" w:eastAsia="仿宋_GB2312" w:cs="Times New Roman"/>
          <w:sz w:val="32"/>
          <w:szCs w:val="32"/>
          <w:lang w:val="en-US" w:eastAsia="zh-CN"/>
        </w:rPr>
      </w:pPr>
    </w:p>
    <w:p w14:paraId="0CE22F00">
      <w:pPr>
        <w:keepNext w:val="0"/>
        <w:keepLines w:val="0"/>
        <w:pageBreakBefore w:val="0"/>
        <w:kinsoku/>
        <w:wordWrap/>
        <w:overflowPunct/>
        <w:topLinePunct w:val="0"/>
        <w:bidi w:val="0"/>
        <w:snapToGrid/>
        <w:spacing w:beforeAutospacing="0" w:afterAutospacing="0" w:line="560" w:lineRule="exact"/>
        <w:ind w:left="0" w:leftChars="0" w:right="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致：</w:t>
      </w:r>
      <w:r>
        <w:rPr>
          <w:rFonts w:hint="default" w:ascii="Times New Roman" w:hAnsi="Times New Roman" w:eastAsia="仿宋_GB2312" w:cs="Times New Roman"/>
          <w:color w:val="auto"/>
          <w:sz w:val="32"/>
          <w:szCs w:val="32"/>
          <w:lang w:val="en-US" w:eastAsia="zh-CN"/>
        </w:rPr>
        <w:t>许昌市城投发展集团有限</w:t>
      </w:r>
      <w:r>
        <w:rPr>
          <w:rFonts w:hint="default" w:ascii="Times New Roman" w:hAnsi="Times New Roman" w:eastAsia="仿宋_GB2312" w:cs="Times New Roman"/>
          <w:color w:val="auto"/>
          <w:sz w:val="32"/>
          <w:szCs w:val="32"/>
        </w:rPr>
        <w:t>公司</w:t>
      </w:r>
      <w:r>
        <w:rPr>
          <w:rFonts w:hint="eastAsia" w:ascii="Times New Roman" w:hAnsi="Times New Roman" w:eastAsia="仿宋_GB2312" w:cs="Times New Roman"/>
          <w:sz w:val="32"/>
          <w:szCs w:val="32"/>
          <w:lang w:val="en-US" w:eastAsia="zh-CN"/>
        </w:rPr>
        <w:t>及下属公司</w:t>
      </w:r>
    </w:p>
    <w:p w14:paraId="491CB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eastAsia" w:eastAsia="仿宋_GB2312" w:cs="Times New Roman"/>
          <w:color w:val="auto"/>
          <w:sz w:val="32"/>
          <w:szCs w:val="32"/>
          <w:lang w:val="en-US" w:eastAsia="zh-CN"/>
        </w:rPr>
        <w:t>：</w:t>
      </w:r>
    </w:p>
    <w:p w14:paraId="3F147971">
      <w:pPr>
        <w:pStyle w:val="1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179959A4">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E2C4595">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9538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34C54DC5">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0A40BA96">
      <w:pPr>
        <w:ind w:firstLine="6400" w:firstLineChars="2000"/>
        <w:rPr>
          <w:rFonts w:hint="default" w:ascii="Times New Roman" w:hAnsi="Times New Roman" w:eastAsia="仿宋_GB2312" w:cs="Times New Roman"/>
          <w:sz w:val="32"/>
          <w:szCs w:val="32"/>
        </w:rPr>
      </w:pPr>
    </w:p>
    <w:p w14:paraId="43C637CF">
      <w:pPr>
        <w:pStyle w:val="9"/>
        <w:rPr>
          <w:rFonts w:hint="default" w:ascii="Times New Roman" w:hAnsi="Times New Roman" w:cs="Times New Roman"/>
        </w:rPr>
      </w:pPr>
    </w:p>
    <w:p w14:paraId="5D9B0710">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2C33BD38">
      <w:pPr>
        <w:ind w:firstLine="4160" w:firstLineChars="1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日期</w:t>
      </w:r>
      <w:r>
        <w:rPr>
          <w:rFonts w:hint="eastAsia" w:eastAsia="仿宋_GB2312" w:cs="Times New Roman"/>
          <w:sz w:val="32"/>
          <w:szCs w:val="32"/>
          <w:lang w:eastAsia="zh-CN"/>
        </w:rPr>
        <w:t>：</w:t>
      </w:r>
    </w:p>
    <w:p w14:paraId="4D164409">
      <w:pPr>
        <w:rPr>
          <w:rFonts w:hint="default" w:ascii="Times New Roman" w:hAnsi="Times New Roman" w:cs="Times New Roman"/>
          <w:lang w:val="en-US" w:eastAsia="zh-CN"/>
        </w:rPr>
        <w:sectPr>
          <w:pgSz w:w="11906" w:h="16838"/>
          <w:pgMar w:top="1440" w:right="1800" w:bottom="1440" w:left="1800" w:header="851" w:footer="992" w:gutter="0"/>
          <w:cols w:space="425" w:num="1"/>
          <w:docGrid w:type="lines" w:linePitch="312" w:charSpace="0"/>
        </w:sectPr>
      </w:pPr>
    </w:p>
    <w:p w14:paraId="56290DFE">
      <w:pPr>
        <w:snapToGrid w:val="0"/>
        <w:spacing w:line="594" w:lineRule="exact"/>
        <w:ind w:right="71" w:rightChars="34"/>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附件</w:t>
      </w:r>
      <w:r>
        <w:rPr>
          <w:rFonts w:hint="eastAsia" w:eastAsia="仿宋_GB2312" w:cs="Times New Roman"/>
          <w:color w:val="auto"/>
          <w:sz w:val="32"/>
          <w:szCs w:val="32"/>
          <w:lang w:val="en-US" w:eastAsia="zh-CN"/>
        </w:rPr>
        <w:t>5</w:t>
      </w:r>
    </w:p>
    <w:p w14:paraId="30CF8690">
      <w:pPr>
        <w:tabs>
          <w:tab w:val="right" w:leader="dot" w:pos="8340"/>
        </w:tabs>
        <w:spacing w:line="594"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保密函</w:t>
      </w:r>
    </w:p>
    <w:p w14:paraId="3FE25222">
      <w:pPr>
        <w:spacing w:line="594" w:lineRule="exact"/>
        <w:rPr>
          <w:rFonts w:hint="default" w:ascii="Times New Roman" w:hAnsi="Times New Roman" w:eastAsia="方正仿宋_GBK" w:cs="Times New Roman"/>
          <w:color w:val="auto"/>
        </w:rPr>
      </w:pPr>
    </w:p>
    <w:p w14:paraId="650EC851">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许昌市城投发展集团有限</w:t>
      </w:r>
      <w:r>
        <w:rPr>
          <w:rFonts w:hint="default" w:ascii="Times New Roman" w:hAnsi="Times New Roman" w:eastAsia="仿宋_GB2312" w:cs="Times New Roman"/>
          <w:color w:val="auto"/>
          <w:sz w:val="32"/>
          <w:szCs w:val="32"/>
        </w:rPr>
        <w:t>公司</w:t>
      </w:r>
      <w:r>
        <w:rPr>
          <w:rFonts w:hint="eastAsia" w:ascii="Times New Roman" w:hAnsi="Times New Roman" w:eastAsia="仿宋_GB2312" w:cs="Times New Roman"/>
          <w:sz w:val="32"/>
          <w:szCs w:val="32"/>
          <w:lang w:val="en-US" w:eastAsia="zh-CN"/>
        </w:rPr>
        <w:t>及下属公司</w:t>
      </w:r>
    </w:p>
    <w:p w14:paraId="5E789E9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仿宋_GB2312" w:cs="Times New Roman"/>
          <w:color w:val="auto"/>
          <w:sz w:val="32"/>
          <w:szCs w:val="32"/>
        </w:rPr>
        <w:t>现就我司</w:t>
      </w:r>
      <w:r>
        <w:rPr>
          <w:rFonts w:hint="default" w:ascii="Times New Roman" w:hAnsi="Times New Roman" w:eastAsia="仿宋_GB2312" w:cs="Times New Roman"/>
          <w:color w:val="auto"/>
          <w:sz w:val="32"/>
          <w:szCs w:val="32"/>
          <w:lang w:eastAsia="zh-CN"/>
        </w:rPr>
        <w:t>参选</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single"/>
        </w:rPr>
        <w:t>项目</w:t>
      </w:r>
      <w:r>
        <w:rPr>
          <w:rFonts w:hint="default" w:ascii="Times New Roman" w:hAnsi="Times New Roman" w:eastAsia="仿宋_GB2312" w:cs="Times New Roman"/>
          <w:color w:val="auto"/>
          <w:sz w:val="32"/>
          <w:szCs w:val="32"/>
        </w:rPr>
        <w:t>（以</w:t>
      </w:r>
      <w:r>
        <w:rPr>
          <w:rFonts w:hint="eastAsia" w:eastAsia="仿宋_GB2312" w:cs="Times New Roman"/>
          <w:color w:val="auto"/>
          <w:sz w:val="32"/>
          <w:szCs w:val="32"/>
          <w:lang w:eastAsia="zh-CN"/>
        </w:rPr>
        <w:t>下简</w:t>
      </w:r>
      <w:r>
        <w:rPr>
          <w:rFonts w:hint="default" w:ascii="Times New Roman" w:hAnsi="Times New Roman" w:eastAsia="仿宋_GB2312" w:cs="Times New Roman"/>
          <w:color w:val="auto"/>
          <w:sz w:val="32"/>
          <w:szCs w:val="32"/>
        </w:rPr>
        <w:t>称“项目”）比选事宜向贵司承诺，我司</w:t>
      </w:r>
      <w:r>
        <w:rPr>
          <w:rFonts w:hint="default" w:ascii="Times New Roman" w:hAnsi="Times New Roman" w:eastAsia="仿宋_GB2312" w:cs="Times New Roman"/>
          <w:color w:val="auto"/>
          <w:sz w:val="32"/>
          <w:szCs w:val="32"/>
          <w:lang w:eastAsia="zh-CN"/>
        </w:rPr>
        <w:t>参选</w:t>
      </w:r>
      <w:r>
        <w:rPr>
          <w:rFonts w:hint="default" w:ascii="Times New Roman" w:hAnsi="Times New Roman" w:eastAsia="仿宋_GB2312" w:cs="Times New Roman"/>
          <w:color w:val="auto"/>
          <w:sz w:val="32"/>
          <w:szCs w:val="32"/>
        </w:rPr>
        <w:t>贵司本次比选过程中，接收到的与贵司及项目相关的所有信息（包括但不限于贵司通过电子邮件、电话沟通、比选程序等形式向我司披露的信息）均严格保密，并承诺：</w:t>
      </w:r>
    </w:p>
    <w:p w14:paraId="35D659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一、未经贵司书面同意，不将与贵司及项目相关信息泄露给第三方（法律法规规定应披露的除外）。</w:t>
      </w:r>
    </w:p>
    <w:p w14:paraId="32CCD7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二、不将与贵司及项目有关信息泄露给我司没必要知晓该信息的工作人员。</w:t>
      </w:r>
    </w:p>
    <w:p w14:paraId="5E75C1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三、确保在工作中接触贵司及项目相关信息的工作人员知晓本函内容，承担我司在本函中应承担的保密责任。</w:t>
      </w:r>
    </w:p>
    <w:p w14:paraId="4F978C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四、若违反保密规定，愿承担相应的法律责任，对于违反保密规定造成贵司经济损失的，愿承担损害赔偿责任。</w:t>
      </w:r>
    </w:p>
    <w:p w14:paraId="65CDF2AA">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rPr>
      </w:pPr>
    </w:p>
    <w:p w14:paraId="6E77A3D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                              承诺人（单位公章）</w:t>
      </w:r>
      <w:r>
        <w:rPr>
          <w:rFonts w:hint="default" w:ascii="Times New Roman" w:hAnsi="Times New Roman" w:eastAsia="仿宋_GB2312" w:cs="Times New Roman"/>
          <w:color w:val="auto"/>
          <w:sz w:val="32"/>
          <w:szCs w:val="32"/>
          <w:lang w:eastAsia="zh-CN"/>
        </w:rPr>
        <w:t>：</w:t>
      </w:r>
    </w:p>
    <w:p w14:paraId="3474C502">
      <w:pPr>
        <w:keepNext w:val="0"/>
        <w:keepLines w:val="0"/>
        <w:pageBreakBefore w:val="0"/>
        <w:widowControl w:val="0"/>
        <w:kinsoku/>
        <w:wordWrap/>
        <w:overflowPunct/>
        <w:topLinePunct w:val="0"/>
        <w:autoSpaceDE/>
        <w:autoSpaceDN/>
        <w:bidi w:val="0"/>
        <w:adjustRightInd/>
        <w:snapToGrid/>
        <w:spacing w:line="520" w:lineRule="exact"/>
        <w:ind w:right="2564"/>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日期：</w:t>
      </w:r>
    </w:p>
    <w:p w14:paraId="60ED4780">
      <w:pPr>
        <w:rPr>
          <w:rFonts w:hint="default" w:ascii="Times New Roman" w:hAnsi="Times New Roman" w:eastAsia="仿宋_GB2312" w:cs="Times New Roman"/>
          <w:color w:val="auto"/>
          <w:sz w:val="32"/>
          <w:szCs w:val="32"/>
        </w:rPr>
      </w:pPr>
    </w:p>
    <w:p w14:paraId="09CB4B3C">
      <w:pPr>
        <w:rPr>
          <w:rFonts w:hint="default" w:ascii="Times New Roman" w:hAnsi="Times New Roman" w:cs="Times New Roma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D7CC8A-88C9-4786-9E4A-A10A843A3F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F3CF5CE-CECB-4469-990C-B181D8615D53}"/>
  </w:font>
  <w:font w:name="仿宋">
    <w:panose1 w:val="02010609060101010101"/>
    <w:charset w:val="86"/>
    <w:family w:val="modern"/>
    <w:pitch w:val="default"/>
    <w:sig w:usb0="800002BF" w:usb1="38CF7CFA" w:usb2="00000016" w:usb3="00000000" w:csb0="00040001" w:csb1="00000000"/>
    <w:embedRegular r:id="rId3" w:fontKey="{0964574D-8AAB-4F96-AC4B-C8A3764B7E85}"/>
  </w:font>
  <w:font w:name="方正小标宋简体">
    <w:panose1 w:val="03000509000000000000"/>
    <w:charset w:val="86"/>
    <w:family w:val="script"/>
    <w:pitch w:val="default"/>
    <w:sig w:usb0="00000001" w:usb1="080E0000" w:usb2="00000000" w:usb3="00000000" w:csb0="00040000" w:csb1="00000000"/>
    <w:embedRegular r:id="rId4" w:fontKey="{25ADDD2A-7FC1-40FE-B40D-962D2DA3DF78}"/>
  </w:font>
  <w:font w:name="方正仿宋_GBK">
    <w:panose1 w:val="02000000000000000000"/>
    <w:charset w:val="86"/>
    <w:family w:val="script"/>
    <w:pitch w:val="default"/>
    <w:sig w:usb0="A00002BF" w:usb1="38CF7CFA" w:usb2="00082016" w:usb3="00000000" w:csb0="00040001" w:csb1="00000000"/>
    <w:embedRegular r:id="rId5" w:fontKey="{A09A8D42-95EA-4012-84D5-34D7EE61775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2D90FAD6"/>
    <w:multiLevelType w:val="singleLevel"/>
    <w:tmpl w:val="2D90FAD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22F04"/>
    <w:rsid w:val="062956B3"/>
    <w:rsid w:val="10B7509C"/>
    <w:rsid w:val="13C0098F"/>
    <w:rsid w:val="1E561C6C"/>
    <w:rsid w:val="264745A7"/>
    <w:rsid w:val="31623B36"/>
    <w:rsid w:val="31801D4F"/>
    <w:rsid w:val="31F33B5F"/>
    <w:rsid w:val="347750F6"/>
    <w:rsid w:val="3481782D"/>
    <w:rsid w:val="391A3732"/>
    <w:rsid w:val="3B331C0C"/>
    <w:rsid w:val="49A22F04"/>
    <w:rsid w:val="4FDA6181"/>
    <w:rsid w:val="516D346F"/>
    <w:rsid w:val="55F00EC8"/>
    <w:rsid w:val="5D5B7B5D"/>
    <w:rsid w:val="61C740C2"/>
    <w:rsid w:val="650A1324"/>
    <w:rsid w:val="6C93010E"/>
    <w:rsid w:val="6DAE1443"/>
    <w:rsid w:val="73553A83"/>
    <w:rsid w:val="7363682B"/>
    <w:rsid w:val="7929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3"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4">
    <w:name w:val="heading 2"/>
    <w:basedOn w:val="1"/>
    <w:next w:val="1"/>
    <w:qFormat/>
    <w:uiPriority w:val="3"/>
    <w:pPr>
      <w:keepNext/>
      <w:keepLines/>
      <w:spacing w:line="560" w:lineRule="exact"/>
      <w:ind w:firstLine="200" w:firstLineChars="200"/>
      <w:outlineLvl w:val="1"/>
    </w:pPr>
    <w:rPr>
      <w:rFonts w:eastAsia="楷体" w:asciiTheme="majorHAnsi" w:hAnsiTheme="majorHAnsi" w:cstheme="majorBidi"/>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next w:val="1"/>
    <w:qFormat/>
    <w:uiPriority w:val="0"/>
    <w:pPr>
      <w:jc w:val="center"/>
    </w:pPr>
    <w:rPr>
      <w:rFonts w:ascii="Times New Roman" w:hAnsi="Times New Roman" w:eastAsia="黑体" w:cs="Times New Roman"/>
      <w:sz w:val="36"/>
      <w:szCs w:val="20"/>
    </w:rPr>
  </w:style>
  <w:style w:type="paragraph" w:styleId="6">
    <w:name w:val="Body Text Indent"/>
    <w:basedOn w:val="1"/>
    <w:next w:val="7"/>
    <w:qFormat/>
    <w:uiPriority w:val="0"/>
    <w:pPr>
      <w:spacing w:after="120"/>
      <w:ind w:left="420" w:leftChars="200"/>
    </w:pPr>
  </w:style>
  <w:style w:type="paragraph" w:styleId="7">
    <w:name w:val="envelope return"/>
    <w:qFormat/>
    <w:uiPriority w:val="0"/>
    <w:pPr>
      <w:widowControl w:val="0"/>
      <w:snapToGrid w:val="0"/>
      <w:jc w:val="both"/>
    </w:pPr>
    <w:rPr>
      <w:rFonts w:ascii="Arial" w:hAnsi="Arial" w:eastAsia="宋体" w:cs="Times New Roman"/>
      <w:kern w:val="2"/>
      <w:sz w:val="21"/>
      <w:szCs w:val="22"/>
      <w:lang w:val="en-US" w:eastAsia="zh-CN" w:bidi="ar-SA"/>
    </w:rPr>
  </w:style>
  <w:style w:type="paragraph" w:styleId="8">
    <w:name w:val="Body Text 2"/>
    <w:basedOn w:val="1"/>
    <w:qFormat/>
    <w:uiPriority w:val="0"/>
    <w:pPr>
      <w:spacing w:line="480" w:lineRule="auto"/>
    </w:pPr>
    <w:rPr>
      <w:rFonts w:ascii="Times New Roman" w:hAnsi="Times New Roman" w:eastAsia="宋体" w:cs="Times New Roman"/>
    </w:rPr>
  </w:style>
  <w:style w:type="paragraph" w:styleId="9">
    <w:name w:val="Body Text First Indent"/>
    <w:basedOn w:val="5"/>
    <w:next w:val="10"/>
    <w:qFormat/>
    <w:uiPriority w:val="0"/>
    <w:pPr>
      <w:ind w:firstLine="420" w:firstLineChars="100"/>
    </w:pPr>
    <w:rPr>
      <w:rFonts w:ascii="宋体" w:hAnsi="Times New Roman" w:eastAsia="宋体" w:cs="Times New Roman"/>
      <w:kern w:val="0"/>
      <w:sz w:val="34"/>
      <w:szCs w:val="20"/>
    </w:rPr>
  </w:style>
  <w:style w:type="paragraph" w:styleId="10">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customStyle="1" w:styleId="13">
    <w:name w:val="List Paragraph"/>
    <w:basedOn w:val="1"/>
    <w:qFormat/>
    <w:uiPriority w:val="0"/>
    <w:pPr>
      <w:ind w:firstLine="420" w:firstLineChars="200"/>
    </w:pPr>
  </w:style>
  <w:style w:type="paragraph" w:customStyle="1" w:styleId="14">
    <w:name w:val="Normal Indent"/>
    <w:basedOn w:val="1"/>
    <w:next w:val="1"/>
    <w:qFormat/>
    <w:uiPriority w:val="0"/>
    <w:pPr>
      <w:ind w:firstLine="420" w:firstLineChars="200"/>
    </w:pPr>
  </w:style>
  <w:style w:type="paragraph" w:customStyle="1" w:styleId="15">
    <w:name w:val="Body Text First Indent"/>
    <w:basedOn w:val="5"/>
    <w:qFormat/>
    <w:uiPriority w:val="0"/>
    <w:pPr>
      <w:adjustRightInd w:val="0"/>
      <w:spacing w:line="312" w:lineRule="atLeast"/>
      <w:ind w:firstLine="420"/>
      <w:textAlignment w:val="baseline"/>
    </w:pPr>
    <w:rPr>
      <w:kern w:val="0"/>
      <w:szCs w:val="24"/>
    </w:rPr>
  </w:style>
  <w:style w:type="paragraph" w:customStyle="1" w:styleId="16">
    <w:name w:val="普通(网站)2"/>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1965</Words>
  <Characters>2007</Characters>
  <Lines>0</Lines>
  <Paragraphs>0</Paragraphs>
  <TotalTime>1</TotalTime>
  <ScaleCrop>false</ScaleCrop>
  <LinksUpToDate>false</LinksUpToDate>
  <CharactersWithSpaces>2239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2024-05-13T08:25:00Z</dcterms:created>
  <dc:creator>Administrator</dc:creator>
  <cp:lastModifiedBy>WPS_1658882146</cp:lastModifiedBy>
  <dcterms:modified xsi:type="dcterms:W3CDTF">2025-04-16T09:02:23Z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eyJoZGlkIjoiMWFjNjUzN2M4OWFkODczYzQ0ZWI0YWQyZDg2MmY4M2MiLCJ1c2VySWQiOiIyMzM4OTQ3MjYifQ==</vt:lpwstr>
  </property>
  <property fmtid="{D5CDD505-2E9C-101B-9397-08002B2CF9AE}" pid="4" name="ICV">
    <vt:lpwstr>A45D275C4A974A15976672664582E703_13</vt:lpwstr>
  </property>
</Properties>
</file>